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DB6CE" w14:textId="77777777" w:rsidR="008424B3" w:rsidRDefault="008424B3" w:rsidP="008424B3">
      <w:pPr>
        <w:shd w:val="clear" w:color="auto" w:fill="002060"/>
        <w:jc w:val="center"/>
        <w:rPr>
          <w:b/>
          <w:sz w:val="56"/>
          <w:szCs w:val="56"/>
        </w:rPr>
      </w:pPr>
    </w:p>
    <w:p w14:paraId="158172B7" w14:textId="7BF9C1BA" w:rsidR="00302CED" w:rsidRDefault="00E43D62" w:rsidP="008424B3">
      <w:pPr>
        <w:shd w:val="clear" w:color="auto" w:fill="002060"/>
        <w:jc w:val="center"/>
        <w:rPr>
          <w:b/>
          <w:sz w:val="40"/>
          <w:szCs w:val="40"/>
        </w:rPr>
      </w:pPr>
      <w:r>
        <w:rPr>
          <w:b/>
          <w:sz w:val="40"/>
          <w:szCs w:val="40"/>
        </w:rPr>
        <w:t xml:space="preserve">Foundations for Children </w:t>
      </w:r>
    </w:p>
    <w:p w14:paraId="7FAA58E0" w14:textId="3FF7E931" w:rsidR="005355E8" w:rsidRPr="00E97452" w:rsidRDefault="003E09A7" w:rsidP="005355E8">
      <w:pPr>
        <w:shd w:val="clear" w:color="auto" w:fill="002060"/>
        <w:jc w:val="center"/>
        <w:rPr>
          <w:b/>
          <w:sz w:val="40"/>
          <w:szCs w:val="40"/>
        </w:rPr>
      </w:pPr>
      <w:r>
        <w:rPr>
          <w:b/>
          <w:sz w:val="40"/>
          <w:szCs w:val="40"/>
        </w:rPr>
        <w:t xml:space="preserve">Privacy Notice for </w:t>
      </w:r>
      <w:r w:rsidR="00875520">
        <w:rPr>
          <w:b/>
          <w:sz w:val="40"/>
          <w:szCs w:val="40"/>
        </w:rPr>
        <w:t>Children</w:t>
      </w:r>
    </w:p>
    <w:p w14:paraId="2E6D292C" w14:textId="2CD1545A" w:rsidR="00E97452" w:rsidRPr="00E97452" w:rsidRDefault="00E97452" w:rsidP="008424B3">
      <w:pPr>
        <w:shd w:val="clear" w:color="auto" w:fill="002060"/>
        <w:jc w:val="center"/>
        <w:rPr>
          <w:b/>
          <w:sz w:val="40"/>
          <w:szCs w:val="40"/>
        </w:rPr>
      </w:pPr>
    </w:p>
    <w:p w14:paraId="759DD297" w14:textId="2E0982DD" w:rsidR="00E97452" w:rsidRPr="00E97452" w:rsidRDefault="00E97452" w:rsidP="008424B3">
      <w:pPr>
        <w:shd w:val="clear" w:color="auto" w:fill="002060"/>
        <w:jc w:val="center"/>
        <w:rPr>
          <w:b/>
          <w:sz w:val="40"/>
          <w:szCs w:val="40"/>
        </w:rPr>
      </w:pPr>
      <w:r w:rsidRPr="00E97452">
        <w:rPr>
          <w:b/>
          <w:sz w:val="40"/>
          <w:szCs w:val="40"/>
        </w:rPr>
        <w:t>Croyland Nursery School, Parklands Nursery School, Camrose Early Years Centre and Highfield Nursery School</w:t>
      </w:r>
    </w:p>
    <w:p w14:paraId="580BC69B" w14:textId="77777777" w:rsidR="008424B3" w:rsidRPr="000D2786" w:rsidRDefault="008424B3" w:rsidP="008424B3">
      <w:pPr>
        <w:shd w:val="clear" w:color="auto" w:fill="002060"/>
        <w:jc w:val="center"/>
        <w:rPr>
          <w:rFonts w:cstheme="minorHAnsi"/>
          <w:b/>
          <w:sz w:val="56"/>
          <w:szCs w:val="56"/>
        </w:rPr>
      </w:pPr>
    </w:p>
    <w:p w14:paraId="221A8ED4" w14:textId="767F8549" w:rsidR="00302CED" w:rsidRDefault="00302CED">
      <w:pPr>
        <w:rPr>
          <w:rFonts w:cstheme="minorHAnsi"/>
          <w:sz w:val="24"/>
          <w:szCs w:val="24"/>
        </w:rPr>
      </w:pPr>
    </w:p>
    <w:p w14:paraId="69C87397" w14:textId="77777777" w:rsidR="008424B3" w:rsidRDefault="008424B3" w:rsidP="008424B3">
      <w:pPr>
        <w:ind w:left="1828"/>
        <w:rPr>
          <w:rFonts w:ascii="Arial" w:eastAsia="Arial" w:hAnsi="Arial" w:cs="Arial"/>
          <w:sz w:val="32"/>
        </w:rPr>
      </w:pPr>
    </w:p>
    <w:tbl>
      <w:tblPr>
        <w:tblStyle w:val="TableGrid"/>
        <w:tblpPr w:leftFromText="180" w:rightFromText="180" w:vertAnchor="text" w:horzAnchor="margin" w:tblpY="222"/>
        <w:tblW w:w="9151" w:type="dxa"/>
        <w:tblInd w:w="0" w:type="dxa"/>
        <w:tblCellMar>
          <w:top w:w="53" w:type="dxa"/>
          <w:left w:w="108" w:type="dxa"/>
          <w:right w:w="115" w:type="dxa"/>
        </w:tblCellMar>
        <w:tblLook w:val="04A0" w:firstRow="1" w:lastRow="0" w:firstColumn="1" w:lastColumn="0" w:noHBand="0" w:noVBand="1"/>
      </w:tblPr>
      <w:tblGrid>
        <w:gridCol w:w="4740"/>
        <w:gridCol w:w="4411"/>
      </w:tblGrid>
      <w:tr w:rsidR="008424B3" w14:paraId="1AD4FEBB" w14:textId="77777777" w:rsidTr="00C13103">
        <w:trPr>
          <w:trHeight w:val="505"/>
        </w:trPr>
        <w:tc>
          <w:tcPr>
            <w:tcW w:w="4740" w:type="dxa"/>
            <w:tcBorders>
              <w:top w:val="single" w:sz="4" w:space="0" w:color="000000"/>
              <w:left w:val="single" w:sz="4" w:space="0" w:color="000000"/>
              <w:bottom w:val="single" w:sz="4" w:space="0" w:color="000000"/>
              <w:right w:val="single" w:sz="4" w:space="0" w:color="000000"/>
            </w:tcBorders>
          </w:tcPr>
          <w:p w14:paraId="4A0761D7" w14:textId="77777777" w:rsidR="008424B3" w:rsidRPr="00800503" w:rsidRDefault="008424B3" w:rsidP="00C13103">
            <w:pPr>
              <w:spacing w:line="259" w:lineRule="auto"/>
              <w:rPr>
                <w:sz w:val="24"/>
                <w:szCs w:val="24"/>
              </w:rPr>
            </w:pPr>
            <w:r w:rsidRPr="00800503">
              <w:rPr>
                <w:b/>
                <w:sz w:val="24"/>
                <w:szCs w:val="24"/>
              </w:rPr>
              <w:t xml:space="preserve">POLICY APPROVED BY: </w:t>
            </w:r>
          </w:p>
        </w:tc>
        <w:tc>
          <w:tcPr>
            <w:tcW w:w="4411" w:type="dxa"/>
            <w:tcBorders>
              <w:top w:val="single" w:sz="4" w:space="0" w:color="000000"/>
              <w:left w:val="single" w:sz="4" w:space="0" w:color="000000"/>
              <w:bottom w:val="single" w:sz="4" w:space="0" w:color="000000"/>
              <w:right w:val="single" w:sz="4" w:space="0" w:color="000000"/>
            </w:tcBorders>
          </w:tcPr>
          <w:p w14:paraId="184143DC" w14:textId="77777777" w:rsidR="008424B3" w:rsidRPr="00800503" w:rsidRDefault="008424B3" w:rsidP="00C13103">
            <w:pPr>
              <w:rPr>
                <w:b/>
                <w:sz w:val="24"/>
                <w:szCs w:val="24"/>
              </w:rPr>
            </w:pPr>
            <w:r w:rsidRPr="00800503">
              <w:rPr>
                <w:b/>
                <w:sz w:val="24"/>
                <w:szCs w:val="24"/>
              </w:rPr>
              <w:t>Full Governing Body</w:t>
            </w:r>
          </w:p>
        </w:tc>
      </w:tr>
      <w:tr w:rsidR="008424B3" w14:paraId="66AC9DA8" w14:textId="77777777" w:rsidTr="00C13103">
        <w:trPr>
          <w:trHeight w:val="455"/>
        </w:trPr>
        <w:tc>
          <w:tcPr>
            <w:tcW w:w="4740" w:type="dxa"/>
            <w:tcBorders>
              <w:top w:val="single" w:sz="4" w:space="0" w:color="000000"/>
              <w:left w:val="single" w:sz="4" w:space="0" w:color="000000"/>
              <w:bottom w:val="single" w:sz="4" w:space="0" w:color="000000"/>
              <w:right w:val="single" w:sz="4" w:space="0" w:color="000000"/>
            </w:tcBorders>
          </w:tcPr>
          <w:p w14:paraId="783CFB0F" w14:textId="77777777" w:rsidR="008424B3" w:rsidRPr="00800503" w:rsidRDefault="008424B3" w:rsidP="00C13103">
            <w:pPr>
              <w:spacing w:line="259" w:lineRule="auto"/>
              <w:rPr>
                <w:sz w:val="24"/>
                <w:szCs w:val="24"/>
              </w:rPr>
            </w:pPr>
            <w:r w:rsidRPr="00800503">
              <w:rPr>
                <w:b/>
                <w:sz w:val="24"/>
                <w:szCs w:val="24"/>
              </w:rPr>
              <w:t xml:space="preserve">DATE PUBLISHED: </w:t>
            </w:r>
          </w:p>
        </w:tc>
        <w:tc>
          <w:tcPr>
            <w:tcW w:w="4411" w:type="dxa"/>
            <w:tcBorders>
              <w:top w:val="single" w:sz="4" w:space="0" w:color="000000"/>
              <w:left w:val="single" w:sz="4" w:space="0" w:color="000000"/>
              <w:bottom w:val="single" w:sz="4" w:space="0" w:color="000000"/>
              <w:right w:val="single" w:sz="4" w:space="0" w:color="000000"/>
            </w:tcBorders>
          </w:tcPr>
          <w:p w14:paraId="56787851" w14:textId="40700868" w:rsidR="008424B3" w:rsidRPr="00E43D62" w:rsidRDefault="008424B3" w:rsidP="00C13103">
            <w:pPr>
              <w:spacing w:line="259" w:lineRule="auto"/>
              <w:rPr>
                <w:sz w:val="24"/>
                <w:szCs w:val="24"/>
              </w:rPr>
            </w:pPr>
            <w:r w:rsidRPr="00E43D62">
              <w:rPr>
                <w:b/>
                <w:sz w:val="24"/>
                <w:szCs w:val="24"/>
              </w:rPr>
              <w:t xml:space="preserve"> </w:t>
            </w:r>
            <w:r w:rsidR="005355E8">
              <w:rPr>
                <w:b/>
                <w:sz w:val="24"/>
                <w:szCs w:val="24"/>
              </w:rPr>
              <w:t>January 202</w:t>
            </w:r>
            <w:r w:rsidR="00CB0758">
              <w:rPr>
                <w:b/>
                <w:sz w:val="24"/>
                <w:szCs w:val="24"/>
              </w:rPr>
              <w:t>5</w:t>
            </w:r>
          </w:p>
        </w:tc>
      </w:tr>
      <w:tr w:rsidR="008424B3" w14:paraId="54985CA3" w14:textId="77777777" w:rsidTr="00C13103">
        <w:trPr>
          <w:trHeight w:val="455"/>
        </w:trPr>
        <w:tc>
          <w:tcPr>
            <w:tcW w:w="4740" w:type="dxa"/>
            <w:tcBorders>
              <w:top w:val="single" w:sz="4" w:space="0" w:color="000000"/>
              <w:left w:val="single" w:sz="4" w:space="0" w:color="000000"/>
              <w:bottom w:val="single" w:sz="4" w:space="0" w:color="000000"/>
              <w:right w:val="single" w:sz="4" w:space="0" w:color="000000"/>
            </w:tcBorders>
          </w:tcPr>
          <w:p w14:paraId="072914E5" w14:textId="77777777" w:rsidR="008424B3" w:rsidRPr="00800503" w:rsidRDefault="008424B3" w:rsidP="00C13103">
            <w:pPr>
              <w:spacing w:line="259" w:lineRule="auto"/>
              <w:rPr>
                <w:sz w:val="24"/>
                <w:szCs w:val="24"/>
              </w:rPr>
            </w:pPr>
            <w:r w:rsidRPr="00800503">
              <w:rPr>
                <w:b/>
                <w:sz w:val="24"/>
                <w:szCs w:val="24"/>
              </w:rPr>
              <w:t xml:space="preserve">DUE FOR REVIEW:   </w:t>
            </w:r>
          </w:p>
        </w:tc>
        <w:tc>
          <w:tcPr>
            <w:tcW w:w="4411" w:type="dxa"/>
            <w:tcBorders>
              <w:top w:val="single" w:sz="4" w:space="0" w:color="000000"/>
              <w:left w:val="single" w:sz="4" w:space="0" w:color="000000"/>
              <w:bottom w:val="single" w:sz="4" w:space="0" w:color="000000"/>
              <w:right w:val="single" w:sz="4" w:space="0" w:color="000000"/>
            </w:tcBorders>
          </w:tcPr>
          <w:p w14:paraId="4E134705" w14:textId="68B01360" w:rsidR="008424B3" w:rsidRPr="00E43D62" w:rsidRDefault="008424B3" w:rsidP="00C13103">
            <w:pPr>
              <w:spacing w:line="259" w:lineRule="auto"/>
              <w:rPr>
                <w:sz w:val="24"/>
                <w:szCs w:val="24"/>
              </w:rPr>
            </w:pPr>
            <w:r w:rsidRPr="00E43D62">
              <w:rPr>
                <w:b/>
                <w:sz w:val="24"/>
                <w:szCs w:val="24"/>
              </w:rPr>
              <w:t xml:space="preserve"> </w:t>
            </w:r>
            <w:r w:rsidR="0056036C">
              <w:rPr>
                <w:b/>
                <w:sz w:val="24"/>
                <w:szCs w:val="24"/>
              </w:rPr>
              <w:t>January 202</w:t>
            </w:r>
            <w:r w:rsidR="00657949">
              <w:rPr>
                <w:b/>
                <w:sz w:val="24"/>
                <w:szCs w:val="24"/>
              </w:rPr>
              <w:t>6</w:t>
            </w:r>
            <w:bookmarkStart w:id="0" w:name="_GoBack"/>
            <w:bookmarkEnd w:id="0"/>
          </w:p>
        </w:tc>
      </w:tr>
      <w:tr w:rsidR="008424B3" w14:paraId="015CED57" w14:textId="77777777" w:rsidTr="00C13103">
        <w:trPr>
          <w:trHeight w:val="455"/>
        </w:trPr>
        <w:tc>
          <w:tcPr>
            <w:tcW w:w="4740" w:type="dxa"/>
            <w:tcBorders>
              <w:top w:val="single" w:sz="4" w:space="0" w:color="000000"/>
              <w:left w:val="single" w:sz="4" w:space="0" w:color="000000"/>
              <w:bottom w:val="single" w:sz="4" w:space="0" w:color="000000"/>
              <w:right w:val="single" w:sz="4" w:space="0" w:color="000000"/>
            </w:tcBorders>
          </w:tcPr>
          <w:p w14:paraId="7426C08A" w14:textId="77777777" w:rsidR="008424B3" w:rsidRPr="00800503" w:rsidRDefault="008424B3" w:rsidP="00C13103">
            <w:pPr>
              <w:spacing w:line="259" w:lineRule="auto"/>
              <w:rPr>
                <w:sz w:val="24"/>
                <w:szCs w:val="24"/>
              </w:rPr>
            </w:pPr>
            <w:r w:rsidRPr="00800503">
              <w:rPr>
                <w:b/>
                <w:sz w:val="24"/>
                <w:szCs w:val="24"/>
              </w:rPr>
              <w:t xml:space="preserve">TO BE REVIEWED BY: </w:t>
            </w:r>
          </w:p>
        </w:tc>
        <w:tc>
          <w:tcPr>
            <w:tcW w:w="4411" w:type="dxa"/>
            <w:tcBorders>
              <w:top w:val="single" w:sz="4" w:space="0" w:color="000000"/>
              <w:left w:val="single" w:sz="4" w:space="0" w:color="000000"/>
              <w:bottom w:val="single" w:sz="4" w:space="0" w:color="000000"/>
              <w:right w:val="single" w:sz="4" w:space="0" w:color="000000"/>
            </w:tcBorders>
          </w:tcPr>
          <w:p w14:paraId="0DB55A7C" w14:textId="601A4E57" w:rsidR="008424B3" w:rsidRPr="00E43D62" w:rsidRDefault="008424B3" w:rsidP="00C13103">
            <w:pPr>
              <w:spacing w:line="259" w:lineRule="auto"/>
              <w:rPr>
                <w:b/>
                <w:sz w:val="24"/>
                <w:szCs w:val="24"/>
              </w:rPr>
            </w:pPr>
            <w:r w:rsidRPr="00E43D62">
              <w:rPr>
                <w:b/>
                <w:sz w:val="24"/>
                <w:szCs w:val="24"/>
              </w:rPr>
              <w:t xml:space="preserve"> </w:t>
            </w:r>
            <w:r w:rsidR="00CB0758">
              <w:rPr>
                <w:b/>
                <w:sz w:val="24"/>
                <w:szCs w:val="24"/>
              </w:rPr>
              <w:t>Full Governing Body</w:t>
            </w:r>
          </w:p>
        </w:tc>
      </w:tr>
    </w:tbl>
    <w:p w14:paraId="6509CF1C" w14:textId="77777777" w:rsidR="008424B3" w:rsidRDefault="008424B3" w:rsidP="008424B3">
      <w:pPr>
        <w:rPr>
          <w:rFonts w:cstheme="minorHAnsi"/>
          <w:b/>
          <w:sz w:val="24"/>
          <w:szCs w:val="24"/>
        </w:rPr>
      </w:pPr>
    </w:p>
    <w:p w14:paraId="15293AFB" w14:textId="445B6154" w:rsidR="008424B3" w:rsidRDefault="008424B3">
      <w:pPr>
        <w:rPr>
          <w:rFonts w:cstheme="minorHAnsi"/>
          <w:sz w:val="24"/>
          <w:szCs w:val="24"/>
        </w:rPr>
      </w:pPr>
    </w:p>
    <w:p w14:paraId="5138E828" w14:textId="0F2F34D4" w:rsidR="008424B3" w:rsidRDefault="008424B3">
      <w:pPr>
        <w:rPr>
          <w:rFonts w:cstheme="minorHAnsi"/>
          <w:sz w:val="24"/>
          <w:szCs w:val="24"/>
        </w:rPr>
      </w:pPr>
    </w:p>
    <w:sdt>
      <w:sdtPr>
        <w:rPr>
          <w:rFonts w:asciiTheme="minorHAnsi" w:eastAsiaTheme="minorHAnsi" w:hAnsiTheme="minorHAnsi" w:cstheme="minorBidi"/>
          <w:color w:val="auto"/>
          <w:sz w:val="22"/>
          <w:szCs w:val="22"/>
          <w:lang w:val="en-GB"/>
        </w:rPr>
        <w:id w:val="-217506207"/>
        <w:docPartObj>
          <w:docPartGallery w:val="Table of Contents"/>
          <w:docPartUnique/>
        </w:docPartObj>
      </w:sdtPr>
      <w:sdtEndPr>
        <w:rPr>
          <w:b/>
          <w:bCs/>
          <w:noProof/>
        </w:rPr>
      </w:sdtEndPr>
      <w:sdtContent>
        <w:p w14:paraId="522E79D1" w14:textId="419B6F58" w:rsidR="008424B3" w:rsidRPr="008424B3" w:rsidRDefault="008424B3" w:rsidP="008424B3">
          <w:pPr>
            <w:pStyle w:val="TOCHeading"/>
            <w:shd w:val="clear" w:color="auto" w:fill="FFFFFF" w:themeFill="background1"/>
            <w:rPr>
              <w:b/>
              <w:color w:val="auto"/>
              <w:sz w:val="28"/>
              <w:szCs w:val="28"/>
            </w:rPr>
          </w:pPr>
          <w:r w:rsidRPr="008424B3">
            <w:rPr>
              <w:b/>
              <w:color w:val="auto"/>
              <w:sz w:val="28"/>
              <w:szCs w:val="28"/>
            </w:rPr>
            <w:t>Contents</w:t>
          </w:r>
        </w:p>
        <w:p w14:paraId="35360E58" w14:textId="5791D524" w:rsidR="00F87A71" w:rsidRDefault="008424B3">
          <w:pPr>
            <w:pStyle w:val="TOC1"/>
            <w:tabs>
              <w:tab w:val="right" w:leader="dot" w:pos="9016"/>
            </w:tabs>
            <w:rPr>
              <w:rFonts w:eastAsiaTheme="minorEastAsia"/>
              <w:noProof/>
              <w:lang w:eastAsia="en-GB"/>
            </w:rPr>
          </w:pPr>
          <w:r w:rsidRPr="008424B3">
            <w:rPr>
              <w:sz w:val="24"/>
              <w:szCs w:val="24"/>
            </w:rPr>
            <w:fldChar w:fldCharType="begin"/>
          </w:r>
          <w:r w:rsidRPr="008424B3">
            <w:rPr>
              <w:sz w:val="24"/>
              <w:szCs w:val="24"/>
            </w:rPr>
            <w:instrText xml:space="preserve"> TOC \o "1-3" \h \z \u </w:instrText>
          </w:r>
          <w:r w:rsidRPr="008424B3">
            <w:rPr>
              <w:sz w:val="24"/>
              <w:szCs w:val="24"/>
            </w:rPr>
            <w:fldChar w:fldCharType="separate"/>
          </w:r>
          <w:hyperlink w:anchor="_Toc187226138" w:history="1">
            <w:r w:rsidR="00F87A71" w:rsidRPr="007C2F78">
              <w:rPr>
                <w:rStyle w:val="Hyperlink"/>
                <w:noProof/>
              </w:rPr>
              <w:t>1.</w:t>
            </w:r>
            <w:r w:rsidR="00F87A71" w:rsidRPr="007C2F78">
              <w:rPr>
                <w:rStyle w:val="Hyperlink"/>
                <w:b/>
                <w:noProof/>
              </w:rPr>
              <w:t>How we use child information</w:t>
            </w:r>
            <w:r w:rsidR="00F87A71">
              <w:rPr>
                <w:noProof/>
                <w:webHidden/>
              </w:rPr>
              <w:tab/>
            </w:r>
            <w:r w:rsidR="00F87A71">
              <w:rPr>
                <w:noProof/>
                <w:webHidden/>
              </w:rPr>
              <w:fldChar w:fldCharType="begin"/>
            </w:r>
            <w:r w:rsidR="00F87A71">
              <w:rPr>
                <w:noProof/>
                <w:webHidden/>
              </w:rPr>
              <w:instrText xml:space="preserve"> PAGEREF _Toc187226138 \h </w:instrText>
            </w:r>
            <w:r w:rsidR="00F87A71">
              <w:rPr>
                <w:noProof/>
                <w:webHidden/>
              </w:rPr>
            </w:r>
            <w:r w:rsidR="00F87A71">
              <w:rPr>
                <w:noProof/>
                <w:webHidden/>
              </w:rPr>
              <w:fldChar w:fldCharType="separate"/>
            </w:r>
            <w:r w:rsidR="00F87A71">
              <w:rPr>
                <w:noProof/>
                <w:webHidden/>
              </w:rPr>
              <w:t>3</w:t>
            </w:r>
            <w:r w:rsidR="00F87A71">
              <w:rPr>
                <w:noProof/>
                <w:webHidden/>
              </w:rPr>
              <w:fldChar w:fldCharType="end"/>
            </w:r>
          </w:hyperlink>
        </w:p>
        <w:p w14:paraId="75D11BE9" w14:textId="446AD0CF" w:rsidR="00F87A71" w:rsidRDefault="004B0042">
          <w:pPr>
            <w:pStyle w:val="TOC1"/>
            <w:tabs>
              <w:tab w:val="right" w:leader="dot" w:pos="9016"/>
            </w:tabs>
            <w:rPr>
              <w:rFonts w:eastAsiaTheme="minorEastAsia"/>
              <w:noProof/>
              <w:lang w:eastAsia="en-GB"/>
            </w:rPr>
          </w:pPr>
          <w:hyperlink w:anchor="_Toc187226139" w:history="1">
            <w:r w:rsidR="00F87A71" w:rsidRPr="007C2F78">
              <w:rPr>
                <w:rStyle w:val="Hyperlink"/>
                <w:b/>
                <w:noProof/>
              </w:rPr>
              <w:t>2. The categories of child information that we collect, process, hold and share include;</w:t>
            </w:r>
            <w:r w:rsidR="00F87A71">
              <w:rPr>
                <w:noProof/>
                <w:webHidden/>
              </w:rPr>
              <w:tab/>
            </w:r>
            <w:r w:rsidR="00F87A71">
              <w:rPr>
                <w:noProof/>
                <w:webHidden/>
              </w:rPr>
              <w:fldChar w:fldCharType="begin"/>
            </w:r>
            <w:r w:rsidR="00F87A71">
              <w:rPr>
                <w:noProof/>
                <w:webHidden/>
              </w:rPr>
              <w:instrText xml:space="preserve"> PAGEREF _Toc187226139 \h </w:instrText>
            </w:r>
            <w:r w:rsidR="00F87A71">
              <w:rPr>
                <w:noProof/>
                <w:webHidden/>
              </w:rPr>
            </w:r>
            <w:r w:rsidR="00F87A71">
              <w:rPr>
                <w:noProof/>
                <w:webHidden/>
              </w:rPr>
              <w:fldChar w:fldCharType="separate"/>
            </w:r>
            <w:r w:rsidR="00F87A71">
              <w:rPr>
                <w:noProof/>
                <w:webHidden/>
              </w:rPr>
              <w:t>3</w:t>
            </w:r>
            <w:r w:rsidR="00F87A71">
              <w:rPr>
                <w:noProof/>
                <w:webHidden/>
              </w:rPr>
              <w:fldChar w:fldCharType="end"/>
            </w:r>
          </w:hyperlink>
        </w:p>
        <w:p w14:paraId="7228A098" w14:textId="0D66C28A" w:rsidR="00F87A71" w:rsidRDefault="004B0042">
          <w:pPr>
            <w:pStyle w:val="TOC1"/>
            <w:tabs>
              <w:tab w:val="right" w:leader="dot" w:pos="9016"/>
            </w:tabs>
            <w:rPr>
              <w:rFonts w:eastAsiaTheme="minorEastAsia"/>
              <w:noProof/>
              <w:lang w:eastAsia="en-GB"/>
            </w:rPr>
          </w:pPr>
          <w:hyperlink w:anchor="_Toc187226140" w:history="1">
            <w:r w:rsidR="00F87A71" w:rsidRPr="007C2F78">
              <w:rPr>
                <w:rStyle w:val="Hyperlink"/>
                <w:b/>
                <w:noProof/>
              </w:rPr>
              <w:t>3. Why we collect and use this information</w:t>
            </w:r>
            <w:r w:rsidR="00F87A71">
              <w:rPr>
                <w:noProof/>
                <w:webHidden/>
              </w:rPr>
              <w:tab/>
            </w:r>
            <w:r w:rsidR="00F87A71">
              <w:rPr>
                <w:noProof/>
                <w:webHidden/>
              </w:rPr>
              <w:fldChar w:fldCharType="begin"/>
            </w:r>
            <w:r w:rsidR="00F87A71">
              <w:rPr>
                <w:noProof/>
                <w:webHidden/>
              </w:rPr>
              <w:instrText xml:space="preserve"> PAGEREF _Toc187226140 \h </w:instrText>
            </w:r>
            <w:r w:rsidR="00F87A71">
              <w:rPr>
                <w:noProof/>
                <w:webHidden/>
              </w:rPr>
            </w:r>
            <w:r w:rsidR="00F87A71">
              <w:rPr>
                <w:noProof/>
                <w:webHidden/>
              </w:rPr>
              <w:fldChar w:fldCharType="separate"/>
            </w:r>
            <w:r w:rsidR="00F87A71">
              <w:rPr>
                <w:noProof/>
                <w:webHidden/>
              </w:rPr>
              <w:t>4</w:t>
            </w:r>
            <w:r w:rsidR="00F87A71">
              <w:rPr>
                <w:noProof/>
                <w:webHidden/>
              </w:rPr>
              <w:fldChar w:fldCharType="end"/>
            </w:r>
          </w:hyperlink>
        </w:p>
        <w:p w14:paraId="1BA5D73D" w14:textId="58FC0750" w:rsidR="00F87A71" w:rsidRDefault="004B0042">
          <w:pPr>
            <w:pStyle w:val="TOC1"/>
            <w:tabs>
              <w:tab w:val="right" w:leader="dot" w:pos="9016"/>
            </w:tabs>
            <w:rPr>
              <w:rFonts w:eastAsiaTheme="minorEastAsia"/>
              <w:noProof/>
              <w:lang w:eastAsia="en-GB"/>
            </w:rPr>
          </w:pPr>
          <w:hyperlink w:anchor="_Toc187226141" w:history="1">
            <w:r w:rsidR="00F87A71" w:rsidRPr="007C2F78">
              <w:rPr>
                <w:rStyle w:val="Hyperlink"/>
                <w:b/>
                <w:noProof/>
              </w:rPr>
              <w:t>4. The lawful basis on which we use this information</w:t>
            </w:r>
            <w:r w:rsidR="00F87A71">
              <w:rPr>
                <w:noProof/>
                <w:webHidden/>
              </w:rPr>
              <w:tab/>
            </w:r>
            <w:r w:rsidR="00F87A71">
              <w:rPr>
                <w:noProof/>
                <w:webHidden/>
              </w:rPr>
              <w:fldChar w:fldCharType="begin"/>
            </w:r>
            <w:r w:rsidR="00F87A71">
              <w:rPr>
                <w:noProof/>
                <w:webHidden/>
              </w:rPr>
              <w:instrText xml:space="preserve"> PAGEREF _Toc187226141 \h </w:instrText>
            </w:r>
            <w:r w:rsidR="00F87A71">
              <w:rPr>
                <w:noProof/>
                <w:webHidden/>
              </w:rPr>
            </w:r>
            <w:r w:rsidR="00F87A71">
              <w:rPr>
                <w:noProof/>
                <w:webHidden/>
              </w:rPr>
              <w:fldChar w:fldCharType="separate"/>
            </w:r>
            <w:r w:rsidR="00F87A71">
              <w:rPr>
                <w:noProof/>
                <w:webHidden/>
              </w:rPr>
              <w:t>4</w:t>
            </w:r>
            <w:r w:rsidR="00F87A71">
              <w:rPr>
                <w:noProof/>
                <w:webHidden/>
              </w:rPr>
              <w:fldChar w:fldCharType="end"/>
            </w:r>
          </w:hyperlink>
        </w:p>
        <w:p w14:paraId="443F07EA" w14:textId="66385214" w:rsidR="00F87A71" w:rsidRDefault="004B0042">
          <w:pPr>
            <w:pStyle w:val="TOC1"/>
            <w:tabs>
              <w:tab w:val="right" w:leader="dot" w:pos="9016"/>
            </w:tabs>
            <w:rPr>
              <w:rFonts w:eastAsiaTheme="minorEastAsia"/>
              <w:noProof/>
              <w:lang w:eastAsia="en-GB"/>
            </w:rPr>
          </w:pPr>
          <w:hyperlink w:anchor="_Toc187226142" w:history="1">
            <w:r w:rsidR="00F87A71" w:rsidRPr="007C2F78">
              <w:rPr>
                <w:rStyle w:val="Hyperlink"/>
                <w:b/>
                <w:noProof/>
              </w:rPr>
              <w:t>5. Collecting child information</w:t>
            </w:r>
            <w:r w:rsidR="00F87A71">
              <w:rPr>
                <w:noProof/>
                <w:webHidden/>
              </w:rPr>
              <w:tab/>
            </w:r>
            <w:r w:rsidR="00F87A71">
              <w:rPr>
                <w:noProof/>
                <w:webHidden/>
              </w:rPr>
              <w:fldChar w:fldCharType="begin"/>
            </w:r>
            <w:r w:rsidR="00F87A71">
              <w:rPr>
                <w:noProof/>
                <w:webHidden/>
              </w:rPr>
              <w:instrText xml:space="preserve"> PAGEREF _Toc187226142 \h </w:instrText>
            </w:r>
            <w:r w:rsidR="00F87A71">
              <w:rPr>
                <w:noProof/>
                <w:webHidden/>
              </w:rPr>
            </w:r>
            <w:r w:rsidR="00F87A71">
              <w:rPr>
                <w:noProof/>
                <w:webHidden/>
              </w:rPr>
              <w:fldChar w:fldCharType="separate"/>
            </w:r>
            <w:r w:rsidR="00F87A71">
              <w:rPr>
                <w:noProof/>
                <w:webHidden/>
              </w:rPr>
              <w:t>6</w:t>
            </w:r>
            <w:r w:rsidR="00F87A71">
              <w:rPr>
                <w:noProof/>
                <w:webHidden/>
              </w:rPr>
              <w:fldChar w:fldCharType="end"/>
            </w:r>
          </w:hyperlink>
        </w:p>
        <w:p w14:paraId="411F8429" w14:textId="794A30D6" w:rsidR="00F87A71" w:rsidRDefault="004B0042">
          <w:pPr>
            <w:pStyle w:val="TOC1"/>
            <w:tabs>
              <w:tab w:val="right" w:leader="dot" w:pos="9016"/>
            </w:tabs>
            <w:rPr>
              <w:rFonts w:eastAsiaTheme="minorEastAsia"/>
              <w:noProof/>
              <w:lang w:eastAsia="en-GB"/>
            </w:rPr>
          </w:pPr>
          <w:hyperlink w:anchor="_Toc187226143" w:history="1">
            <w:r w:rsidR="00F87A71" w:rsidRPr="007C2F78">
              <w:rPr>
                <w:rStyle w:val="Hyperlink"/>
                <w:b/>
                <w:noProof/>
              </w:rPr>
              <w:t>6. Storing child data</w:t>
            </w:r>
            <w:r w:rsidR="00F87A71">
              <w:rPr>
                <w:noProof/>
                <w:webHidden/>
              </w:rPr>
              <w:tab/>
            </w:r>
            <w:r w:rsidR="00F87A71">
              <w:rPr>
                <w:noProof/>
                <w:webHidden/>
              </w:rPr>
              <w:fldChar w:fldCharType="begin"/>
            </w:r>
            <w:r w:rsidR="00F87A71">
              <w:rPr>
                <w:noProof/>
                <w:webHidden/>
              </w:rPr>
              <w:instrText xml:space="preserve"> PAGEREF _Toc187226143 \h </w:instrText>
            </w:r>
            <w:r w:rsidR="00F87A71">
              <w:rPr>
                <w:noProof/>
                <w:webHidden/>
              </w:rPr>
            </w:r>
            <w:r w:rsidR="00F87A71">
              <w:rPr>
                <w:noProof/>
                <w:webHidden/>
              </w:rPr>
              <w:fldChar w:fldCharType="separate"/>
            </w:r>
            <w:r w:rsidR="00F87A71">
              <w:rPr>
                <w:noProof/>
                <w:webHidden/>
              </w:rPr>
              <w:t>6</w:t>
            </w:r>
            <w:r w:rsidR="00F87A71">
              <w:rPr>
                <w:noProof/>
                <w:webHidden/>
              </w:rPr>
              <w:fldChar w:fldCharType="end"/>
            </w:r>
          </w:hyperlink>
        </w:p>
        <w:p w14:paraId="711DDECD" w14:textId="0339E65D" w:rsidR="00F87A71" w:rsidRDefault="004B0042">
          <w:pPr>
            <w:pStyle w:val="TOC1"/>
            <w:tabs>
              <w:tab w:val="right" w:leader="dot" w:pos="9016"/>
            </w:tabs>
            <w:rPr>
              <w:rFonts w:eastAsiaTheme="minorEastAsia"/>
              <w:noProof/>
              <w:lang w:eastAsia="en-GB"/>
            </w:rPr>
          </w:pPr>
          <w:hyperlink w:anchor="_Toc187226144" w:history="1">
            <w:r w:rsidR="00F87A71" w:rsidRPr="007C2F78">
              <w:rPr>
                <w:rStyle w:val="Hyperlink"/>
                <w:b/>
                <w:noProof/>
              </w:rPr>
              <w:t>7. Who we share child information with</w:t>
            </w:r>
            <w:r w:rsidR="00F87A71">
              <w:rPr>
                <w:noProof/>
                <w:webHidden/>
              </w:rPr>
              <w:tab/>
            </w:r>
            <w:r w:rsidR="00F87A71">
              <w:rPr>
                <w:noProof/>
                <w:webHidden/>
              </w:rPr>
              <w:fldChar w:fldCharType="begin"/>
            </w:r>
            <w:r w:rsidR="00F87A71">
              <w:rPr>
                <w:noProof/>
                <w:webHidden/>
              </w:rPr>
              <w:instrText xml:space="preserve"> PAGEREF _Toc187226144 \h </w:instrText>
            </w:r>
            <w:r w:rsidR="00F87A71">
              <w:rPr>
                <w:noProof/>
                <w:webHidden/>
              </w:rPr>
            </w:r>
            <w:r w:rsidR="00F87A71">
              <w:rPr>
                <w:noProof/>
                <w:webHidden/>
              </w:rPr>
              <w:fldChar w:fldCharType="separate"/>
            </w:r>
            <w:r w:rsidR="00F87A71">
              <w:rPr>
                <w:noProof/>
                <w:webHidden/>
              </w:rPr>
              <w:t>6</w:t>
            </w:r>
            <w:r w:rsidR="00F87A71">
              <w:rPr>
                <w:noProof/>
                <w:webHidden/>
              </w:rPr>
              <w:fldChar w:fldCharType="end"/>
            </w:r>
          </w:hyperlink>
        </w:p>
        <w:p w14:paraId="21F94A5F" w14:textId="7B76AFAD" w:rsidR="00F87A71" w:rsidRDefault="004B0042">
          <w:pPr>
            <w:pStyle w:val="TOC1"/>
            <w:tabs>
              <w:tab w:val="right" w:leader="dot" w:pos="9016"/>
            </w:tabs>
            <w:rPr>
              <w:rFonts w:eastAsiaTheme="minorEastAsia"/>
              <w:noProof/>
              <w:lang w:eastAsia="en-GB"/>
            </w:rPr>
          </w:pPr>
          <w:hyperlink w:anchor="_Toc187226145" w:history="1">
            <w:r w:rsidR="00F87A71" w:rsidRPr="007C2F78">
              <w:rPr>
                <w:rStyle w:val="Hyperlink"/>
                <w:rFonts w:cstheme="minorHAnsi"/>
                <w:b/>
                <w:noProof/>
              </w:rPr>
              <w:t>8. Why we share child information</w:t>
            </w:r>
            <w:r w:rsidR="00F87A71">
              <w:rPr>
                <w:noProof/>
                <w:webHidden/>
              </w:rPr>
              <w:tab/>
            </w:r>
            <w:r w:rsidR="00F87A71">
              <w:rPr>
                <w:noProof/>
                <w:webHidden/>
              </w:rPr>
              <w:fldChar w:fldCharType="begin"/>
            </w:r>
            <w:r w:rsidR="00F87A71">
              <w:rPr>
                <w:noProof/>
                <w:webHidden/>
              </w:rPr>
              <w:instrText xml:space="preserve"> PAGEREF _Toc187226145 \h </w:instrText>
            </w:r>
            <w:r w:rsidR="00F87A71">
              <w:rPr>
                <w:noProof/>
                <w:webHidden/>
              </w:rPr>
            </w:r>
            <w:r w:rsidR="00F87A71">
              <w:rPr>
                <w:noProof/>
                <w:webHidden/>
              </w:rPr>
              <w:fldChar w:fldCharType="separate"/>
            </w:r>
            <w:r w:rsidR="00F87A71">
              <w:rPr>
                <w:noProof/>
                <w:webHidden/>
              </w:rPr>
              <w:t>6</w:t>
            </w:r>
            <w:r w:rsidR="00F87A71">
              <w:rPr>
                <w:noProof/>
                <w:webHidden/>
              </w:rPr>
              <w:fldChar w:fldCharType="end"/>
            </w:r>
          </w:hyperlink>
        </w:p>
        <w:p w14:paraId="73A6E790" w14:textId="38F86387" w:rsidR="00F87A71" w:rsidRDefault="004B0042">
          <w:pPr>
            <w:pStyle w:val="TOC1"/>
            <w:tabs>
              <w:tab w:val="right" w:leader="dot" w:pos="9016"/>
            </w:tabs>
            <w:rPr>
              <w:rFonts w:eastAsiaTheme="minorEastAsia"/>
              <w:noProof/>
              <w:lang w:eastAsia="en-GB"/>
            </w:rPr>
          </w:pPr>
          <w:hyperlink w:anchor="_Toc187226146" w:history="1">
            <w:r w:rsidR="00F87A71" w:rsidRPr="007C2F78">
              <w:rPr>
                <w:rStyle w:val="Hyperlink"/>
                <w:rFonts w:cstheme="minorHAnsi"/>
                <w:b/>
                <w:noProof/>
              </w:rPr>
              <w:t>9. Data collection requirements</w:t>
            </w:r>
            <w:r w:rsidR="00F87A71">
              <w:rPr>
                <w:noProof/>
                <w:webHidden/>
              </w:rPr>
              <w:tab/>
            </w:r>
            <w:r w:rsidR="00F87A71">
              <w:rPr>
                <w:noProof/>
                <w:webHidden/>
              </w:rPr>
              <w:fldChar w:fldCharType="begin"/>
            </w:r>
            <w:r w:rsidR="00F87A71">
              <w:rPr>
                <w:noProof/>
                <w:webHidden/>
              </w:rPr>
              <w:instrText xml:space="preserve"> PAGEREF _Toc187226146 \h </w:instrText>
            </w:r>
            <w:r w:rsidR="00F87A71">
              <w:rPr>
                <w:noProof/>
                <w:webHidden/>
              </w:rPr>
            </w:r>
            <w:r w:rsidR="00F87A71">
              <w:rPr>
                <w:noProof/>
                <w:webHidden/>
              </w:rPr>
              <w:fldChar w:fldCharType="separate"/>
            </w:r>
            <w:r w:rsidR="00F87A71">
              <w:rPr>
                <w:noProof/>
                <w:webHidden/>
              </w:rPr>
              <w:t>7</w:t>
            </w:r>
            <w:r w:rsidR="00F87A71">
              <w:rPr>
                <w:noProof/>
                <w:webHidden/>
              </w:rPr>
              <w:fldChar w:fldCharType="end"/>
            </w:r>
          </w:hyperlink>
        </w:p>
        <w:p w14:paraId="650E8356" w14:textId="6AF93104" w:rsidR="00F87A71" w:rsidRDefault="004B0042">
          <w:pPr>
            <w:pStyle w:val="TOC1"/>
            <w:tabs>
              <w:tab w:val="right" w:leader="dot" w:pos="9016"/>
            </w:tabs>
            <w:rPr>
              <w:rFonts w:eastAsiaTheme="minorEastAsia"/>
              <w:noProof/>
              <w:lang w:eastAsia="en-GB"/>
            </w:rPr>
          </w:pPr>
          <w:hyperlink w:anchor="_Toc187226147" w:history="1">
            <w:r w:rsidR="00F87A71" w:rsidRPr="007C2F78">
              <w:rPr>
                <w:rStyle w:val="Hyperlink"/>
                <w:rFonts w:cstheme="minorHAnsi"/>
                <w:b/>
                <w:noProof/>
              </w:rPr>
              <w:t>10. The National Pupil Database (NPD)</w:t>
            </w:r>
            <w:r w:rsidR="00F87A71">
              <w:rPr>
                <w:noProof/>
                <w:webHidden/>
              </w:rPr>
              <w:tab/>
            </w:r>
            <w:r w:rsidR="00F87A71">
              <w:rPr>
                <w:noProof/>
                <w:webHidden/>
              </w:rPr>
              <w:fldChar w:fldCharType="begin"/>
            </w:r>
            <w:r w:rsidR="00F87A71">
              <w:rPr>
                <w:noProof/>
                <w:webHidden/>
              </w:rPr>
              <w:instrText xml:space="preserve"> PAGEREF _Toc187226147 \h </w:instrText>
            </w:r>
            <w:r w:rsidR="00F87A71">
              <w:rPr>
                <w:noProof/>
                <w:webHidden/>
              </w:rPr>
            </w:r>
            <w:r w:rsidR="00F87A71">
              <w:rPr>
                <w:noProof/>
                <w:webHidden/>
              </w:rPr>
              <w:fldChar w:fldCharType="separate"/>
            </w:r>
            <w:r w:rsidR="00F87A71">
              <w:rPr>
                <w:noProof/>
                <w:webHidden/>
              </w:rPr>
              <w:t>7</w:t>
            </w:r>
            <w:r w:rsidR="00F87A71">
              <w:rPr>
                <w:noProof/>
                <w:webHidden/>
              </w:rPr>
              <w:fldChar w:fldCharType="end"/>
            </w:r>
          </w:hyperlink>
        </w:p>
        <w:p w14:paraId="78D1562D" w14:textId="0AF7B38D" w:rsidR="00F87A71" w:rsidRDefault="004B0042">
          <w:pPr>
            <w:pStyle w:val="TOC1"/>
            <w:tabs>
              <w:tab w:val="right" w:leader="dot" w:pos="9016"/>
            </w:tabs>
            <w:rPr>
              <w:rFonts w:eastAsiaTheme="minorEastAsia"/>
              <w:noProof/>
              <w:lang w:eastAsia="en-GB"/>
            </w:rPr>
          </w:pPr>
          <w:hyperlink w:anchor="_Toc187226148" w:history="1">
            <w:r w:rsidR="00F87A71" w:rsidRPr="007C2F78">
              <w:rPr>
                <w:rStyle w:val="Hyperlink"/>
                <w:rFonts w:cstheme="minorHAnsi"/>
                <w:b/>
                <w:noProof/>
              </w:rPr>
              <w:t>11. Requesting access to your personal data</w:t>
            </w:r>
            <w:r w:rsidR="00F87A71">
              <w:rPr>
                <w:noProof/>
                <w:webHidden/>
              </w:rPr>
              <w:tab/>
            </w:r>
            <w:r w:rsidR="00F87A71">
              <w:rPr>
                <w:noProof/>
                <w:webHidden/>
              </w:rPr>
              <w:fldChar w:fldCharType="begin"/>
            </w:r>
            <w:r w:rsidR="00F87A71">
              <w:rPr>
                <w:noProof/>
                <w:webHidden/>
              </w:rPr>
              <w:instrText xml:space="preserve"> PAGEREF _Toc187226148 \h </w:instrText>
            </w:r>
            <w:r w:rsidR="00F87A71">
              <w:rPr>
                <w:noProof/>
                <w:webHidden/>
              </w:rPr>
            </w:r>
            <w:r w:rsidR="00F87A71">
              <w:rPr>
                <w:noProof/>
                <w:webHidden/>
              </w:rPr>
              <w:fldChar w:fldCharType="separate"/>
            </w:r>
            <w:r w:rsidR="00F87A71">
              <w:rPr>
                <w:noProof/>
                <w:webHidden/>
              </w:rPr>
              <w:t>8</w:t>
            </w:r>
            <w:r w:rsidR="00F87A71">
              <w:rPr>
                <w:noProof/>
                <w:webHidden/>
              </w:rPr>
              <w:fldChar w:fldCharType="end"/>
            </w:r>
          </w:hyperlink>
        </w:p>
        <w:p w14:paraId="11E3F7AF" w14:textId="03732B3A" w:rsidR="00F87A71" w:rsidRDefault="004B0042">
          <w:pPr>
            <w:pStyle w:val="TOC1"/>
            <w:tabs>
              <w:tab w:val="right" w:leader="dot" w:pos="9016"/>
            </w:tabs>
            <w:rPr>
              <w:rFonts w:eastAsiaTheme="minorEastAsia"/>
              <w:noProof/>
              <w:lang w:eastAsia="en-GB"/>
            </w:rPr>
          </w:pPr>
          <w:hyperlink w:anchor="_Toc187226149" w:history="1">
            <w:r w:rsidR="00F87A71" w:rsidRPr="007C2F78">
              <w:rPr>
                <w:rStyle w:val="Hyperlink"/>
                <w:rFonts w:cstheme="minorHAnsi"/>
                <w:b/>
                <w:noProof/>
              </w:rPr>
              <w:t>12. Contact</w:t>
            </w:r>
            <w:r w:rsidR="00F87A71">
              <w:rPr>
                <w:noProof/>
                <w:webHidden/>
              </w:rPr>
              <w:tab/>
            </w:r>
            <w:r w:rsidR="00F87A71">
              <w:rPr>
                <w:noProof/>
                <w:webHidden/>
              </w:rPr>
              <w:fldChar w:fldCharType="begin"/>
            </w:r>
            <w:r w:rsidR="00F87A71">
              <w:rPr>
                <w:noProof/>
                <w:webHidden/>
              </w:rPr>
              <w:instrText xml:space="preserve"> PAGEREF _Toc187226149 \h </w:instrText>
            </w:r>
            <w:r w:rsidR="00F87A71">
              <w:rPr>
                <w:noProof/>
                <w:webHidden/>
              </w:rPr>
            </w:r>
            <w:r w:rsidR="00F87A71">
              <w:rPr>
                <w:noProof/>
                <w:webHidden/>
              </w:rPr>
              <w:fldChar w:fldCharType="separate"/>
            </w:r>
            <w:r w:rsidR="00F87A71">
              <w:rPr>
                <w:noProof/>
                <w:webHidden/>
              </w:rPr>
              <w:t>9</w:t>
            </w:r>
            <w:r w:rsidR="00F87A71">
              <w:rPr>
                <w:noProof/>
                <w:webHidden/>
              </w:rPr>
              <w:fldChar w:fldCharType="end"/>
            </w:r>
          </w:hyperlink>
        </w:p>
        <w:p w14:paraId="5C042B2E" w14:textId="687A41AA" w:rsidR="008424B3" w:rsidRDefault="008424B3">
          <w:r w:rsidRPr="008424B3">
            <w:rPr>
              <w:b/>
              <w:bCs/>
              <w:noProof/>
              <w:sz w:val="24"/>
              <w:szCs w:val="24"/>
            </w:rPr>
            <w:fldChar w:fldCharType="end"/>
          </w:r>
        </w:p>
      </w:sdtContent>
    </w:sdt>
    <w:p w14:paraId="60B2F257" w14:textId="77777777" w:rsidR="008424B3" w:rsidRDefault="008424B3" w:rsidP="008424B3">
      <w:pPr>
        <w:pStyle w:val="Heading1"/>
      </w:pPr>
    </w:p>
    <w:p w14:paraId="6424ABC8" w14:textId="77777777" w:rsidR="008424B3" w:rsidRDefault="008424B3" w:rsidP="008424B3">
      <w:pPr>
        <w:pStyle w:val="Heading1"/>
      </w:pPr>
    </w:p>
    <w:p w14:paraId="1D987EAA" w14:textId="741B8DBA" w:rsidR="008424B3" w:rsidRDefault="008424B3" w:rsidP="008424B3">
      <w:pPr>
        <w:pStyle w:val="Heading1"/>
      </w:pPr>
    </w:p>
    <w:p w14:paraId="60190E5B" w14:textId="3C48A794" w:rsidR="00BC1881" w:rsidRDefault="00BC1881" w:rsidP="00BC1881"/>
    <w:p w14:paraId="4A51AF88" w14:textId="0FD6F851" w:rsidR="00BC1881" w:rsidRDefault="00BC1881" w:rsidP="00BC1881"/>
    <w:p w14:paraId="4500FE1D" w14:textId="43BEF746" w:rsidR="00BC1881" w:rsidRDefault="00BC1881" w:rsidP="00BC1881"/>
    <w:p w14:paraId="10211232" w14:textId="44AB2EBF" w:rsidR="00BC1881" w:rsidRDefault="00BC1881" w:rsidP="00BC1881"/>
    <w:p w14:paraId="762D24BC" w14:textId="490C5B16" w:rsidR="00BC1881" w:rsidRDefault="00BC1881" w:rsidP="00BC1881"/>
    <w:p w14:paraId="7A0F3F2B" w14:textId="6871E7BD" w:rsidR="00BC1881" w:rsidRDefault="00BC1881" w:rsidP="00BC1881"/>
    <w:p w14:paraId="74D43CA9" w14:textId="130ED56B" w:rsidR="00BC1881" w:rsidRDefault="00BC1881" w:rsidP="00BC1881"/>
    <w:p w14:paraId="3B1E1900" w14:textId="21C22A95" w:rsidR="00BC1881" w:rsidRDefault="00BC1881" w:rsidP="00BC1881"/>
    <w:p w14:paraId="15B150A5" w14:textId="6FA2171B" w:rsidR="000D2786" w:rsidRPr="008424B3" w:rsidRDefault="008424B3" w:rsidP="00E43D62">
      <w:pPr>
        <w:pStyle w:val="Heading1"/>
        <w:shd w:val="clear" w:color="auto" w:fill="1F3864" w:themeFill="accent5" w:themeFillShade="80"/>
        <w:spacing w:line="360" w:lineRule="auto"/>
        <w:jc w:val="both"/>
        <w:rPr>
          <w:color w:val="FFFFFF" w:themeColor="background1"/>
          <w:sz w:val="28"/>
          <w:szCs w:val="28"/>
        </w:rPr>
      </w:pPr>
      <w:bookmarkStart w:id="1" w:name="_Toc187226138"/>
      <w:r>
        <w:rPr>
          <w:color w:val="FFFFFF" w:themeColor="background1"/>
          <w:sz w:val="28"/>
          <w:szCs w:val="28"/>
        </w:rPr>
        <w:lastRenderedPageBreak/>
        <w:t>1.</w:t>
      </w:r>
      <w:r w:rsidR="003E09A7">
        <w:rPr>
          <w:b/>
          <w:color w:val="FFFFFF" w:themeColor="background1"/>
          <w:sz w:val="28"/>
          <w:szCs w:val="28"/>
        </w:rPr>
        <w:t xml:space="preserve">How we use </w:t>
      </w:r>
      <w:r w:rsidR="00875520">
        <w:rPr>
          <w:b/>
          <w:color w:val="FFFFFF" w:themeColor="background1"/>
          <w:sz w:val="28"/>
          <w:szCs w:val="28"/>
        </w:rPr>
        <w:t>child information</w:t>
      </w:r>
      <w:bookmarkEnd w:id="1"/>
    </w:p>
    <w:p w14:paraId="52F1B70A" w14:textId="64C85D9C" w:rsidR="008424B3" w:rsidRDefault="008424B3"/>
    <w:p w14:paraId="243D8FB0" w14:textId="0881008B" w:rsidR="004A020D" w:rsidRPr="00875520" w:rsidRDefault="00875520" w:rsidP="00875520">
      <w:pPr>
        <w:spacing w:after="304"/>
        <w:jc w:val="both"/>
        <w:rPr>
          <w:rFonts w:cstheme="minorHAnsi"/>
          <w:sz w:val="24"/>
          <w:szCs w:val="24"/>
        </w:rPr>
      </w:pPr>
      <w:r w:rsidRPr="00875520">
        <w:rPr>
          <w:rFonts w:cstheme="minorHAnsi"/>
          <w:sz w:val="24"/>
          <w:szCs w:val="24"/>
        </w:rPr>
        <w:t xml:space="preserve">The Federation of four Nursery Schools (Parklands Nursery School, Croyland Nursery School, Highfield Nursery School and Camrose Early Years Centre) uses various sources of children’s information to make improvements to the educational experience and achievements for existing and future children at the school. </w:t>
      </w:r>
    </w:p>
    <w:p w14:paraId="423EDD05" w14:textId="7DF4C240" w:rsidR="000D2786" w:rsidRPr="008424B3" w:rsidRDefault="008424B3" w:rsidP="003E09A7">
      <w:pPr>
        <w:pStyle w:val="Heading1"/>
        <w:shd w:val="clear" w:color="auto" w:fill="1F3864" w:themeFill="accent5" w:themeFillShade="80"/>
        <w:spacing w:line="240" w:lineRule="auto"/>
        <w:jc w:val="both"/>
        <w:rPr>
          <w:b/>
          <w:color w:val="FFFFFF" w:themeColor="background1"/>
          <w:sz w:val="28"/>
          <w:szCs w:val="28"/>
        </w:rPr>
      </w:pPr>
      <w:bookmarkStart w:id="2" w:name="_Toc187226139"/>
      <w:r>
        <w:rPr>
          <w:b/>
          <w:color w:val="FFFFFF" w:themeColor="background1"/>
          <w:sz w:val="28"/>
          <w:szCs w:val="28"/>
        </w:rPr>
        <w:t>2</w:t>
      </w:r>
      <w:r w:rsidR="00063E57">
        <w:rPr>
          <w:b/>
          <w:color w:val="FFFFFF" w:themeColor="background1"/>
          <w:sz w:val="28"/>
          <w:szCs w:val="28"/>
        </w:rPr>
        <w:t xml:space="preserve">. </w:t>
      </w:r>
      <w:r w:rsidR="003E09A7">
        <w:rPr>
          <w:b/>
          <w:color w:val="FFFFFF" w:themeColor="background1"/>
          <w:sz w:val="28"/>
          <w:szCs w:val="28"/>
        </w:rPr>
        <w:t xml:space="preserve">The categories of </w:t>
      </w:r>
      <w:r w:rsidR="00875520">
        <w:rPr>
          <w:b/>
          <w:color w:val="FFFFFF" w:themeColor="background1"/>
          <w:sz w:val="28"/>
          <w:szCs w:val="28"/>
        </w:rPr>
        <w:t xml:space="preserve">child </w:t>
      </w:r>
      <w:r w:rsidR="003E09A7">
        <w:rPr>
          <w:b/>
          <w:color w:val="FFFFFF" w:themeColor="background1"/>
          <w:sz w:val="28"/>
          <w:szCs w:val="28"/>
        </w:rPr>
        <w:t>information that we collect, process, hold and share include;</w:t>
      </w:r>
      <w:bookmarkEnd w:id="2"/>
      <w:r w:rsidR="003E09A7">
        <w:rPr>
          <w:b/>
          <w:color w:val="FFFFFF" w:themeColor="background1"/>
          <w:sz w:val="28"/>
          <w:szCs w:val="28"/>
        </w:rPr>
        <w:t xml:space="preserve"> </w:t>
      </w:r>
    </w:p>
    <w:p w14:paraId="08EAA1D0" w14:textId="0707C209" w:rsidR="008424B3" w:rsidRDefault="008424B3"/>
    <w:p w14:paraId="0BE333F0" w14:textId="77777777" w:rsidR="00875520" w:rsidRPr="00875520" w:rsidRDefault="00875520" w:rsidP="00875520">
      <w:pPr>
        <w:numPr>
          <w:ilvl w:val="0"/>
          <w:numId w:val="40"/>
        </w:numPr>
        <w:spacing w:after="56" w:line="250" w:lineRule="auto"/>
        <w:ind w:hanging="360"/>
        <w:jc w:val="both"/>
        <w:rPr>
          <w:sz w:val="24"/>
          <w:szCs w:val="24"/>
        </w:rPr>
      </w:pPr>
      <w:r w:rsidRPr="00875520">
        <w:rPr>
          <w:sz w:val="24"/>
          <w:szCs w:val="24"/>
        </w:rPr>
        <w:t xml:space="preserve">Personal information (such as name, unique pupil number and address, parent/guardian) </w:t>
      </w:r>
    </w:p>
    <w:p w14:paraId="264C3962" w14:textId="77777777" w:rsidR="00875520" w:rsidRPr="00875520" w:rsidRDefault="00875520" w:rsidP="00875520">
      <w:pPr>
        <w:numPr>
          <w:ilvl w:val="0"/>
          <w:numId w:val="40"/>
        </w:numPr>
        <w:spacing w:after="55" w:line="250" w:lineRule="auto"/>
        <w:ind w:hanging="360"/>
        <w:jc w:val="both"/>
        <w:rPr>
          <w:sz w:val="24"/>
          <w:szCs w:val="24"/>
        </w:rPr>
      </w:pPr>
      <w:r w:rsidRPr="00875520">
        <w:rPr>
          <w:sz w:val="24"/>
          <w:szCs w:val="24"/>
        </w:rPr>
        <w:t xml:space="preserve">Characteristics (such as ethnicity, date of birth, language, nationality, country of birth 30 hours code or two year funded code) </w:t>
      </w:r>
    </w:p>
    <w:p w14:paraId="55422B1C" w14:textId="77777777" w:rsidR="00875520" w:rsidRPr="00875520" w:rsidRDefault="00875520" w:rsidP="00875520">
      <w:pPr>
        <w:numPr>
          <w:ilvl w:val="0"/>
          <w:numId w:val="40"/>
        </w:numPr>
        <w:spacing w:after="57" w:line="250" w:lineRule="auto"/>
        <w:ind w:hanging="360"/>
        <w:jc w:val="both"/>
        <w:rPr>
          <w:sz w:val="24"/>
          <w:szCs w:val="24"/>
        </w:rPr>
      </w:pPr>
      <w:r w:rsidRPr="00875520">
        <w:rPr>
          <w:sz w:val="24"/>
          <w:szCs w:val="24"/>
        </w:rPr>
        <w:t xml:space="preserve">Attendance information (such as sessions attended, number of absences and absence reasons) </w:t>
      </w:r>
    </w:p>
    <w:p w14:paraId="667CA816" w14:textId="77777777" w:rsidR="00875520" w:rsidRPr="00875520" w:rsidRDefault="00875520" w:rsidP="00875520">
      <w:pPr>
        <w:numPr>
          <w:ilvl w:val="0"/>
          <w:numId w:val="40"/>
        </w:numPr>
        <w:spacing w:after="13" w:line="250" w:lineRule="auto"/>
        <w:ind w:hanging="360"/>
        <w:jc w:val="both"/>
        <w:rPr>
          <w:sz w:val="24"/>
          <w:szCs w:val="24"/>
        </w:rPr>
      </w:pPr>
      <w:r w:rsidRPr="00875520">
        <w:rPr>
          <w:sz w:val="24"/>
          <w:szCs w:val="24"/>
        </w:rPr>
        <w:t xml:space="preserve">Assessment information </w:t>
      </w:r>
    </w:p>
    <w:p w14:paraId="574948CE" w14:textId="77777777" w:rsidR="00875520" w:rsidRPr="00875520" w:rsidRDefault="00875520" w:rsidP="00875520">
      <w:pPr>
        <w:numPr>
          <w:ilvl w:val="0"/>
          <w:numId w:val="40"/>
        </w:numPr>
        <w:spacing w:after="13" w:line="250" w:lineRule="auto"/>
        <w:ind w:hanging="360"/>
        <w:jc w:val="both"/>
        <w:rPr>
          <w:sz w:val="24"/>
          <w:szCs w:val="24"/>
        </w:rPr>
      </w:pPr>
      <w:r w:rsidRPr="00875520">
        <w:rPr>
          <w:sz w:val="24"/>
          <w:szCs w:val="24"/>
        </w:rPr>
        <w:t xml:space="preserve">Medical conditions </w:t>
      </w:r>
    </w:p>
    <w:p w14:paraId="317AE77F" w14:textId="77777777" w:rsidR="00875520" w:rsidRPr="00875520" w:rsidRDefault="00875520" w:rsidP="00875520">
      <w:pPr>
        <w:numPr>
          <w:ilvl w:val="0"/>
          <w:numId w:val="40"/>
        </w:numPr>
        <w:spacing w:after="13" w:line="250" w:lineRule="auto"/>
        <w:ind w:hanging="360"/>
        <w:jc w:val="both"/>
        <w:rPr>
          <w:sz w:val="24"/>
          <w:szCs w:val="24"/>
        </w:rPr>
      </w:pPr>
      <w:r w:rsidRPr="00875520">
        <w:rPr>
          <w:sz w:val="24"/>
          <w:szCs w:val="24"/>
        </w:rPr>
        <w:t xml:space="preserve">Special Educational Needs and Disability </w:t>
      </w:r>
    </w:p>
    <w:p w14:paraId="530FB2C0" w14:textId="550674B6" w:rsidR="00875520" w:rsidRPr="00875520" w:rsidRDefault="00875520" w:rsidP="00875520">
      <w:pPr>
        <w:numPr>
          <w:ilvl w:val="0"/>
          <w:numId w:val="40"/>
        </w:numPr>
        <w:spacing w:after="0" w:line="250" w:lineRule="auto"/>
        <w:ind w:hanging="360"/>
        <w:jc w:val="both"/>
        <w:rPr>
          <w:sz w:val="24"/>
          <w:szCs w:val="24"/>
        </w:rPr>
      </w:pPr>
      <w:r w:rsidRPr="00875520">
        <w:rPr>
          <w:sz w:val="24"/>
          <w:szCs w:val="24"/>
        </w:rPr>
        <w:t>Behaviour</w:t>
      </w:r>
      <w:r w:rsidR="00CB0758">
        <w:rPr>
          <w:sz w:val="24"/>
          <w:szCs w:val="24"/>
        </w:rPr>
        <w:t xml:space="preserve"> and exclusions</w:t>
      </w:r>
    </w:p>
    <w:p w14:paraId="1C4951C2" w14:textId="77777777" w:rsidR="00875520" w:rsidRPr="00875520" w:rsidRDefault="00875520" w:rsidP="00875520">
      <w:pPr>
        <w:numPr>
          <w:ilvl w:val="0"/>
          <w:numId w:val="40"/>
        </w:numPr>
        <w:spacing w:after="0" w:line="250" w:lineRule="auto"/>
        <w:ind w:hanging="360"/>
        <w:jc w:val="both"/>
        <w:rPr>
          <w:sz w:val="24"/>
          <w:szCs w:val="24"/>
        </w:rPr>
      </w:pPr>
      <w:r w:rsidRPr="00875520">
        <w:rPr>
          <w:sz w:val="24"/>
          <w:szCs w:val="24"/>
        </w:rPr>
        <w:t>Professionals involved incl reports</w:t>
      </w:r>
    </w:p>
    <w:p w14:paraId="43D2496E" w14:textId="77777777" w:rsidR="00875520" w:rsidRPr="00875520" w:rsidRDefault="00875520" w:rsidP="00875520">
      <w:pPr>
        <w:numPr>
          <w:ilvl w:val="0"/>
          <w:numId w:val="40"/>
        </w:numPr>
        <w:spacing w:after="0" w:line="250" w:lineRule="auto"/>
        <w:ind w:hanging="360"/>
        <w:jc w:val="both"/>
        <w:rPr>
          <w:sz w:val="24"/>
          <w:szCs w:val="24"/>
        </w:rPr>
      </w:pPr>
      <w:r w:rsidRPr="00875520">
        <w:rPr>
          <w:sz w:val="24"/>
          <w:szCs w:val="24"/>
        </w:rPr>
        <w:t>Court orders or child protection, child in need plans</w:t>
      </w:r>
    </w:p>
    <w:p w14:paraId="7557E583" w14:textId="77777777" w:rsidR="00875520" w:rsidRPr="00875520" w:rsidRDefault="00875520" w:rsidP="00875520">
      <w:pPr>
        <w:numPr>
          <w:ilvl w:val="0"/>
          <w:numId w:val="40"/>
        </w:numPr>
        <w:spacing w:after="0" w:line="250" w:lineRule="auto"/>
        <w:ind w:hanging="360"/>
        <w:jc w:val="both"/>
        <w:rPr>
          <w:sz w:val="24"/>
          <w:szCs w:val="24"/>
        </w:rPr>
      </w:pPr>
      <w:r w:rsidRPr="00875520">
        <w:rPr>
          <w:sz w:val="24"/>
          <w:szCs w:val="24"/>
        </w:rPr>
        <w:t>Early Help Assessments</w:t>
      </w:r>
    </w:p>
    <w:p w14:paraId="480CC9A7" w14:textId="77777777" w:rsidR="00875520" w:rsidRPr="00875520" w:rsidRDefault="00875520" w:rsidP="00875520">
      <w:pPr>
        <w:numPr>
          <w:ilvl w:val="0"/>
          <w:numId w:val="40"/>
        </w:numPr>
        <w:spacing w:after="0" w:line="250" w:lineRule="auto"/>
        <w:ind w:hanging="360"/>
        <w:jc w:val="both"/>
        <w:rPr>
          <w:sz w:val="24"/>
          <w:szCs w:val="24"/>
        </w:rPr>
      </w:pPr>
      <w:r w:rsidRPr="00875520">
        <w:rPr>
          <w:sz w:val="24"/>
          <w:szCs w:val="24"/>
        </w:rPr>
        <w:t xml:space="preserve">Education/school history </w:t>
      </w:r>
    </w:p>
    <w:p w14:paraId="2DA0D746" w14:textId="77777777" w:rsidR="00875520" w:rsidRPr="00875520" w:rsidRDefault="00875520" w:rsidP="00875520">
      <w:pPr>
        <w:numPr>
          <w:ilvl w:val="0"/>
          <w:numId w:val="40"/>
        </w:numPr>
        <w:spacing w:after="0" w:line="250" w:lineRule="auto"/>
        <w:ind w:hanging="360"/>
        <w:jc w:val="both"/>
        <w:rPr>
          <w:sz w:val="24"/>
          <w:szCs w:val="24"/>
        </w:rPr>
      </w:pPr>
      <w:r w:rsidRPr="00875520">
        <w:rPr>
          <w:sz w:val="24"/>
          <w:szCs w:val="24"/>
        </w:rPr>
        <w:t xml:space="preserve">Siblings information </w:t>
      </w:r>
    </w:p>
    <w:p w14:paraId="0E6F5679" w14:textId="77777777" w:rsidR="00875520" w:rsidRPr="00875520" w:rsidRDefault="00875520" w:rsidP="00875520">
      <w:pPr>
        <w:numPr>
          <w:ilvl w:val="0"/>
          <w:numId w:val="40"/>
        </w:numPr>
        <w:spacing w:after="0" w:line="250" w:lineRule="auto"/>
        <w:ind w:hanging="360"/>
        <w:jc w:val="both"/>
        <w:rPr>
          <w:sz w:val="24"/>
          <w:szCs w:val="24"/>
        </w:rPr>
      </w:pPr>
      <w:r w:rsidRPr="00875520">
        <w:rPr>
          <w:sz w:val="24"/>
          <w:szCs w:val="24"/>
        </w:rPr>
        <w:t>Address, family members, contact details</w:t>
      </w:r>
    </w:p>
    <w:p w14:paraId="605522B7" w14:textId="77777777" w:rsidR="00875520" w:rsidRPr="00875520" w:rsidRDefault="00875520" w:rsidP="00875520">
      <w:pPr>
        <w:spacing w:after="0"/>
        <w:ind w:left="705"/>
        <w:jc w:val="both"/>
        <w:rPr>
          <w:sz w:val="24"/>
          <w:szCs w:val="24"/>
        </w:rPr>
      </w:pPr>
    </w:p>
    <w:p w14:paraId="3323F5C6" w14:textId="43B7F8C9" w:rsidR="005355E8" w:rsidRPr="00875520" w:rsidRDefault="00875520" w:rsidP="00875520">
      <w:pPr>
        <w:spacing w:after="353"/>
        <w:ind w:left="355"/>
        <w:jc w:val="both"/>
        <w:rPr>
          <w:sz w:val="24"/>
          <w:szCs w:val="24"/>
        </w:rPr>
      </w:pPr>
      <w:r w:rsidRPr="00875520">
        <w:rPr>
          <w:sz w:val="24"/>
          <w:szCs w:val="24"/>
        </w:rPr>
        <w:t xml:space="preserve">Information the school collects has been identified in the ‘Information Audit’ document, which can be accessed on the </w:t>
      </w:r>
      <w:r w:rsidR="00187541" w:rsidRPr="00875520">
        <w:rPr>
          <w:sz w:val="24"/>
          <w:szCs w:val="24"/>
        </w:rPr>
        <w:t>school’s</w:t>
      </w:r>
      <w:r w:rsidRPr="00875520">
        <w:rPr>
          <w:sz w:val="24"/>
          <w:szCs w:val="24"/>
        </w:rPr>
        <w:t xml:space="preserve"> website. If there is any reason that the school is holding information, which has been omitted from the document, then the school will update the document immediately they are aware it. </w:t>
      </w:r>
    </w:p>
    <w:p w14:paraId="35BAB316" w14:textId="4A4613B5" w:rsidR="006D260E" w:rsidRPr="008424B3" w:rsidRDefault="008424B3" w:rsidP="00E43D62">
      <w:pPr>
        <w:pStyle w:val="Heading1"/>
        <w:shd w:val="clear" w:color="auto" w:fill="1F3864" w:themeFill="accent5" w:themeFillShade="80"/>
        <w:spacing w:line="360" w:lineRule="auto"/>
        <w:jc w:val="both"/>
        <w:rPr>
          <w:b/>
          <w:color w:val="FFFFFF" w:themeColor="background1"/>
          <w:sz w:val="28"/>
          <w:szCs w:val="28"/>
        </w:rPr>
      </w:pPr>
      <w:bookmarkStart w:id="3" w:name="_Toc187226140"/>
      <w:r>
        <w:rPr>
          <w:b/>
          <w:color w:val="FFFFFF" w:themeColor="background1"/>
          <w:sz w:val="28"/>
          <w:szCs w:val="28"/>
        </w:rPr>
        <w:lastRenderedPageBreak/>
        <w:t xml:space="preserve">3. </w:t>
      </w:r>
      <w:r w:rsidR="003E09A7">
        <w:rPr>
          <w:b/>
          <w:color w:val="FFFFFF" w:themeColor="background1"/>
          <w:sz w:val="28"/>
          <w:szCs w:val="28"/>
        </w:rPr>
        <w:t>Why we collect and use this information</w:t>
      </w:r>
      <w:bookmarkEnd w:id="3"/>
    </w:p>
    <w:p w14:paraId="38E5E8A5" w14:textId="4C3CF879" w:rsidR="008424B3" w:rsidRDefault="008424B3" w:rsidP="000D2786">
      <w:pPr>
        <w:spacing w:line="240" w:lineRule="auto"/>
      </w:pPr>
    </w:p>
    <w:p w14:paraId="6983D988" w14:textId="77777777" w:rsidR="00875520" w:rsidRPr="00875520" w:rsidRDefault="00875520" w:rsidP="00875520">
      <w:pPr>
        <w:spacing w:after="254"/>
        <w:jc w:val="both"/>
        <w:rPr>
          <w:sz w:val="24"/>
          <w:szCs w:val="24"/>
        </w:rPr>
      </w:pPr>
      <w:r w:rsidRPr="00875520">
        <w:rPr>
          <w:sz w:val="24"/>
          <w:szCs w:val="24"/>
        </w:rPr>
        <w:t xml:space="preserve">The school collects and holds personal information relating to pupils and may also receive information about them from their previous school, local authority and/or the Department for Education (DfE). We use this personal data to:  </w:t>
      </w:r>
    </w:p>
    <w:p w14:paraId="023D1CC3" w14:textId="77777777" w:rsidR="00875520" w:rsidRPr="00875520" w:rsidRDefault="00875520" w:rsidP="00875520">
      <w:pPr>
        <w:numPr>
          <w:ilvl w:val="0"/>
          <w:numId w:val="41"/>
        </w:numPr>
        <w:spacing w:after="13" w:line="250" w:lineRule="auto"/>
        <w:ind w:hanging="360"/>
        <w:jc w:val="both"/>
        <w:rPr>
          <w:sz w:val="24"/>
          <w:szCs w:val="24"/>
        </w:rPr>
      </w:pPr>
      <w:r w:rsidRPr="00875520">
        <w:rPr>
          <w:sz w:val="24"/>
          <w:szCs w:val="24"/>
        </w:rPr>
        <w:t xml:space="preserve">support our children’s learning </w:t>
      </w:r>
    </w:p>
    <w:p w14:paraId="7D851CF5" w14:textId="77777777" w:rsidR="00875520" w:rsidRPr="00875520" w:rsidRDefault="00875520" w:rsidP="00875520">
      <w:pPr>
        <w:numPr>
          <w:ilvl w:val="0"/>
          <w:numId w:val="41"/>
        </w:numPr>
        <w:spacing w:after="13" w:line="250" w:lineRule="auto"/>
        <w:ind w:hanging="360"/>
        <w:jc w:val="both"/>
        <w:rPr>
          <w:sz w:val="24"/>
          <w:szCs w:val="24"/>
        </w:rPr>
      </w:pPr>
      <w:r w:rsidRPr="00875520">
        <w:rPr>
          <w:sz w:val="24"/>
          <w:szCs w:val="24"/>
        </w:rPr>
        <w:t xml:space="preserve">monitor and report on their progress </w:t>
      </w:r>
    </w:p>
    <w:p w14:paraId="76B4E514" w14:textId="77777777" w:rsidR="00875520" w:rsidRPr="00875520" w:rsidRDefault="00875520" w:rsidP="00875520">
      <w:pPr>
        <w:numPr>
          <w:ilvl w:val="0"/>
          <w:numId w:val="41"/>
        </w:numPr>
        <w:spacing w:after="13" w:line="250" w:lineRule="auto"/>
        <w:ind w:hanging="360"/>
        <w:jc w:val="both"/>
        <w:rPr>
          <w:sz w:val="24"/>
          <w:szCs w:val="24"/>
        </w:rPr>
      </w:pPr>
      <w:r w:rsidRPr="00875520">
        <w:rPr>
          <w:sz w:val="24"/>
          <w:szCs w:val="24"/>
        </w:rPr>
        <w:t xml:space="preserve">provide appropriate pastoral care </w:t>
      </w:r>
    </w:p>
    <w:p w14:paraId="14C52DC6" w14:textId="77777777" w:rsidR="00875520" w:rsidRPr="00875520" w:rsidRDefault="00875520" w:rsidP="00875520">
      <w:pPr>
        <w:numPr>
          <w:ilvl w:val="0"/>
          <w:numId w:val="41"/>
        </w:numPr>
        <w:spacing w:after="13" w:line="250" w:lineRule="auto"/>
        <w:ind w:hanging="360"/>
        <w:jc w:val="both"/>
        <w:rPr>
          <w:sz w:val="24"/>
          <w:szCs w:val="24"/>
        </w:rPr>
      </w:pPr>
      <w:r w:rsidRPr="00875520">
        <w:rPr>
          <w:sz w:val="24"/>
          <w:szCs w:val="24"/>
        </w:rPr>
        <w:t xml:space="preserve">assess and audit the quality of our services </w:t>
      </w:r>
    </w:p>
    <w:p w14:paraId="6B79C1FE" w14:textId="77777777" w:rsidR="00875520" w:rsidRPr="00875520" w:rsidRDefault="00875520" w:rsidP="00875520">
      <w:pPr>
        <w:numPr>
          <w:ilvl w:val="0"/>
          <w:numId w:val="41"/>
        </w:numPr>
        <w:spacing w:after="13" w:line="250" w:lineRule="auto"/>
        <w:ind w:hanging="360"/>
        <w:jc w:val="both"/>
        <w:rPr>
          <w:sz w:val="24"/>
          <w:szCs w:val="24"/>
        </w:rPr>
      </w:pPr>
      <w:r w:rsidRPr="00875520">
        <w:rPr>
          <w:sz w:val="24"/>
          <w:szCs w:val="24"/>
        </w:rPr>
        <w:t xml:space="preserve">protect public monies against fraud </w:t>
      </w:r>
    </w:p>
    <w:p w14:paraId="39142EE6" w14:textId="77777777" w:rsidR="00875520" w:rsidRPr="00875520" w:rsidRDefault="00875520" w:rsidP="00875520">
      <w:pPr>
        <w:numPr>
          <w:ilvl w:val="0"/>
          <w:numId w:val="41"/>
        </w:numPr>
        <w:spacing w:after="13" w:line="250" w:lineRule="auto"/>
        <w:ind w:hanging="360"/>
        <w:jc w:val="both"/>
        <w:rPr>
          <w:sz w:val="24"/>
          <w:szCs w:val="24"/>
        </w:rPr>
      </w:pPr>
      <w:r w:rsidRPr="00875520">
        <w:rPr>
          <w:sz w:val="24"/>
          <w:szCs w:val="24"/>
        </w:rPr>
        <w:t xml:space="preserve">to comply with the law regarding data sharing </w:t>
      </w:r>
    </w:p>
    <w:p w14:paraId="565810AF" w14:textId="77777777" w:rsidR="00875520" w:rsidRPr="00875520" w:rsidRDefault="00875520" w:rsidP="00875520">
      <w:pPr>
        <w:numPr>
          <w:ilvl w:val="0"/>
          <w:numId w:val="41"/>
        </w:numPr>
        <w:spacing w:after="236" w:line="250" w:lineRule="auto"/>
        <w:ind w:hanging="360"/>
        <w:jc w:val="both"/>
        <w:rPr>
          <w:sz w:val="24"/>
          <w:szCs w:val="24"/>
        </w:rPr>
      </w:pPr>
      <w:r w:rsidRPr="00875520">
        <w:rPr>
          <w:sz w:val="24"/>
          <w:szCs w:val="24"/>
        </w:rPr>
        <w:t xml:space="preserve">to safeguard children </w:t>
      </w:r>
    </w:p>
    <w:p w14:paraId="0B84EF55" w14:textId="77777777" w:rsidR="00875520" w:rsidRPr="00875520" w:rsidRDefault="00875520" w:rsidP="00875520">
      <w:pPr>
        <w:spacing w:after="353"/>
        <w:jc w:val="both"/>
        <w:rPr>
          <w:sz w:val="24"/>
          <w:szCs w:val="24"/>
        </w:rPr>
      </w:pPr>
      <w:r w:rsidRPr="00875520">
        <w:rPr>
          <w:sz w:val="24"/>
          <w:szCs w:val="24"/>
        </w:rPr>
        <w:t>Examples of information needed to fulfil the above may be kept about a pupil to monitor assessment results, attendance information, exclusion information, where pupils go after they leave the school and personal characteristics such as their ethnic group, any special educational needs they may have as well as relevant medical information</w:t>
      </w:r>
      <w:r w:rsidRPr="00875520">
        <w:rPr>
          <w:i/>
          <w:sz w:val="24"/>
          <w:szCs w:val="24"/>
        </w:rPr>
        <w:t xml:space="preserve">. </w:t>
      </w:r>
      <w:r w:rsidRPr="00875520">
        <w:rPr>
          <w:sz w:val="24"/>
          <w:szCs w:val="24"/>
        </w:rPr>
        <w:t xml:space="preserve">Photographs, achievements and statistical information may be used to benchmark the quality of the children’s experiences offered by the school. </w:t>
      </w:r>
      <w:r w:rsidRPr="00875520">
        <w:rPr>
          <w:i/>
          <w:sz w:val="24"/>
          <w:szCs w:val="24"/>
        </w:rPr>
        <w:t xml:space="preserve">  </w:t>
      </w:r>
    </w:p>
    <w:p w14:paraId="1CFBCDCF" w14:textId="0C3CE687" w:rsidR="003E09A7" w:rsidRPr="00406DD6" w:rsidRDefault="003E09A7" w:rsidP="003E09A7">
      <w:pPr>
        <w:pStyle w:val="Heading1"/>
        <w:shd w:val="clear" w:color="auto" w:fill="002060"/>
        <w:rPr>
          <w:b/>
          <w:color w:val="FFFFFF" w:themeColor="background1"/>
          <w:sz w:val="28"/>
          <w:szCs w:val="28"/>
        </w:rPr>
      </w:pPr>
      <w:bookmarkStart w:id="4" w:name="_Toc187226141"/>
      <w:r w:rsidRPr="00406DD6">
        <w:rPr>
          <w:b/>
          <w:color w:val="FFFFFF" w:themeColor="background1"/>
          <w:sz w:val="28"/>
          <w:szCs w:val="28"/>
        </w:rPr>
        <w:t xml:space="preserve">4. The lawful basis </w:t>
      </w:r>
      <w:r w:rsidR="00406DD6" w:rsidRPr="00406DD6">
        <w:rPr>
          <w:b/>
          <w:color w:val="FFFFFF" w:themeColor="background1"/>
          <w:sz w:val="28"/>
          <w:szCs w:val="28"/>
        </w:rPr>
        <w:t xml:space="preserve">on which we </w:t>
      </w:r>
      <w:r w:rsidR="00337C9B">
        <w:rPr>
          <w:b/>
          <w:color w:val="FFFFFF" w:themeColor="background1"/>
          <w:sz w:val="28"/>
          <w:szCs w:val="28"/>
        </w:rPr>
        <w:t>use</w:t>
      </w:r>
      <w:r w:rsidR="00406DD6" w:rsidRPr="00406DD6">
        <w:rPr>
          <w:b/>
          <w:color w:val="FFFFFF" w:themeColor="background1"/>
          <w:sz w:val="28"/>
          <w:szCs w:val="28"/>
        </w:rPr>
        <w:t xml:space="preserve"> this information</w:t>
      </w:r>
      <w:bookmarkEnd w:id="4"/>
    </w:p>
    <w:p w14:paraId="158BD73F" w14:textId="784100C9" w:rsidR="003E09A7" w:rsidRDefault="003E09A7" w:rsidP="00354C53">
      <w:pPr>
        <w:spacing w:line="240" w:lineRule="auto"/>
        <w:rPr>
          <w:rFonts w:cstheme="minorHAnsi"/>
          <w:b/>
        </w:rPr>
      </w:pPr>
    </w:p>
    <w:p w14:paraId="2F216140" w14:textId="77777777" w:rsidR="00875520" w:rsidRPr="00875520" w:rsidRDefault="00875520" w:rsidP="00875520">
      <w:pPr>
        <w:spacing w:after="196"/>
        <w:jc w:val="both"/>
        <w:rPr>
          <w:sz w:val="24"/>
          <w:szCs w:val="24"/>
        </w:rPr>
      </w:pPr>
      <w:r w:rsidRPr="00875520">
        <w:rPr>
          <w:sz w:val="24"/>
          <w:szCs w:val="24"/>
        </w:rPr>
        <w:t xml:space="preserve">On the 25th May 2018 the Data Protection Act 1998 will be replaced by the General Data Protection Regulation (GDPR). The condition for processing under the GDPR will be: </w:t>
      </w:r>
    </w:p>
    <w:p w14:paraId="2E9C9B0F" w14:textId="77777777" w:rsidR="00875520" w:rsidRPr="00875520" w:rsidRDefault="00875520" w:rsidP="00875520">
      <w:pPr>
        <w:spacing w:after="206"/>
        <w:jc w:val="both"/>
        <w:rPr>
          <w:sz w:val="24"/>
          <w:szCs w:val="24"/>
        </w:rPr>
      </w:pPr>
      <w:r w:rsidRPr="00875520">
        <w:rPr>
          <w:sz w:val="24"/>
          <w:szCs w:val="24"/>
        </w:rPr>
        <w:t xml:space="preserve">Article 6 </w:t>
      </w:r>
    </w:p>
    <w:p w14:paraId="48F55AE0" w14:textId="77777777" w:rsidR="00875520" w:rsidRPr="00875520" w:rsidRDefault="00875520" w:rsidP="00875520">
      <w:pPr>
        <w:spacing w:after="170"/>
        <w:ind w:left="705" w:hanging="360"/>
        <w:jc w:val="both"/>
        <w:rPr>
          <w:sz w:val="24"/>
          <w:szCs w:val="24"/>
        </w:rPr>
      </w:pPr>
      <w:r w:rsidRPr="00875520">
        <w:rPr>
          <w:sz w:val="24"/>
          <w:szCs w:val="24"/>
        </w:rPr>
        <w:t xml:space="preserve">1. Processing shall be lawful only if and to the extent that at least one of the following applies: </w:t>
      </w:r>
    </w:p>
    <w:p w14:paraId="07AC27B5" w14:textId="77777777" w:rsidR="00875520" w:rsidRPr="00875520" w:rsidRDefault="00875520" w:rsidP="00875520">
      <w:pPr>
        <w:spacing w:after="199"/>
        <w:ind w:left="705" w:hanging="360"/>
        <w:jc w:val="both"/>
        <w:rPr>
          <w:sz w:val="24"/>
          <w:szCs w:val="24"/>
        </w:rPr>
      </w:pPr>
      <w:r w:rsidRPr="00875520">
        <w:rPr>
          <w:sz w:val="24"/>
          <w:szCs w:val="24"/>
        </w:rPr>
        <w:t xml:space="preserve">(c) Processing is necessary for compliance with a </w:t>
      </w:r>
      <w:r w:rsidRPr="00875520">
        <w:rPr>
          <w:b/>
          <w:sz w:val="24"/>
          <w:szCs w:val="24"/>
        </w:rPr>
        <w:t>legal obligation</w:t>
      </w:r>
      <w:r w:rsidRPr="00875520">
        <w:rPr>
          <w:sz w:val="24"/>
          <w:szCs w:val="24"/>
        </w:rPr>
        <w:t xml:space="preserve"> to which the controller is subject; </w:t>
      </w:r>
    </w:p>
    <w:p w14:paraId="727C068B" w14:textId="77777777" w:rsidR="00875520" w:rsidRPr="00875520" w:rsidRDefault="00875520" w:rsidP="00875520">
      <w:pPr>
        <w:spacing w:after="197"/>
        <w:ind w:left="705" w:hanging="360"/>
        <w:jc w:val="both"/>
        <w:rPr>
          <w:sz w:val="24"/>
          <w:szCs w:val="24"/>
        </w:rPr>
      </w:pPr>
      <w:r w:rsidRPr="00875520">
        <w:rPr>
          <w:sz w:val="24"/>
          <w:szCs w:val="24"/>
        </w:rPr>
        <w:lastRenderedPageBreak/>
        <w:t xml:space="preserve">(e) processing is necessary for the performance of a task carried out in the </w:t>
      </w:r>
      <w:r w:rsidRPr="00875520">
        <w:rPr>
          <w:b/>
          <w:i/>
          <w:sz w:val="24"/>
          <w:szCs w:val="24"/>
        </w:rPr>
        <w:t>public interest</w:t>
      </w:r>
      <w:r w:rsidRPr="00875520">
        <w:rPr>
          <w:sz w:val="24"/>
          <w:szCs w:val="24"/>
        </w:rPr>
        <w:t xml:space="preserve"> or in the exercise of official authority vested in the controller;  </w:t>
      </w:r>
    </w:p>
    <w:p w14:paraId="1B1400C1" w14:textId="77777777" w:rsidR="00875520" w:rsidRPr="00875520" w:rsidRDefault="00875520" w:rsidP="00875520">
      <w:pPr>
        <w:spacing w:after="204"/>
        <w:jc w:val="both"/>
        <w:rPr>
          <w:sz w:val="24"/>
          <w:szCs w:val="24"/>
        </w:rPr>
      </w:pPr>
      <w:r w:rsidRPr="00875520">
        <w:rPr>
          <w:sz w:val="24"/>
          <w:szCs w:val="24"/>
        </w:rPr>
        <w:t xml:space="preserve">Article 9(2) </w:t>
      </w:r>
    </w:p>
    <w:p w14:paraId="696DA222" w14:textId="77777777" w:rsidR="00875520" w:rsidRPr="00875520" w:rsidRDefault="00875520" w:rsidP="00875520">
      <w:pPr>
        <w:spacing w:after="199"/>
        <w:jc w:val="both"/>
        <w:rPr>
          <w:sz w:val="24"/>
          <w:szCs w:val="24"/>
        </w:rPr>
      </w:pPr>
      <w:r w:rsidRPr="00875520">
        <w:rPr>
          <w:sz w:val="24"/>
          <w:szCs w:val="24"/>
        </w:rPr>
        <w:t xml:space="preserve">(b)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 </w:t>
      </w:r>
    </w:p>
    <w:p w14:paraId="2DF1F122" w14:textId="77777777" w:rsidR="00875520" w:rsidRPr="00875520" w:rsidRDefault="00875520" w:rsidP="00875520">
      <w:pPr>
        <w:numPr>
          <w:ilvl w:val="0"/>
          <w:numId w:val="42"/>
        </w:numPr>
        <w:spacing w:after="170" w:line="250" w:lineRule="auto"/>
        <w:ind w:hanging="360"/>
        <w:jc w:val="both"/>
        <w:rPr>
          <w:sz w:val="24"/>
          <w:szCs w:val="24"/>
        </w:rPr>
      </w:pPr>
      <w:r w:rsidRPr="00875520">
        <w:rPr>
          <w:sz w:val="24"/>
          <w:szCs w:val="24"/>
        </w:rPr>
        <w:t xml:space="preserve">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w:t>
      </w:r>
    </w:p>
    <w:p w14:paraId="35BC65B7" w14:textId="77777777" w:rsidR="00875520" w:rsidRPr="00875520" w:rsidRDefault="00875520" w:rsidP="00875520">
      <w:pPr>
        <w:numPr>
          <w:ilvl w:val="0"/>
          <w:numId w:val="42"/>
        </w:numPr>
        <w:spacing w:after="168" w:line="250" w:lineRule="auto"/>
        <w:ind w:hanging="360"/>
        <w:jc w:val="both"/>
        <w:rPr>
          <w:sz w:val="24"/>
          <w:szCs w:val="24"/>
        </w:rPr>
      </w:pPr>
      <w:r w:rsidRPr="00875520">
        <w:rPr>
          <w:sz w:val="24"/>
          <w:szCs w:val="24"/>
        </w:rPr>
        <w:t xml:space="preserve">Paragraph 1 shall not apply if one of the following applies: </w:t>
      </w:r>
    </w:p>
    <w:p w14:paraId="1796F872" w14:textId="77777777" w:rsidR="00875520" w:rsidRPr="00875520" w:rsidRDefault="00875520" w:rsidP="00875520">
      <w:pPr>
        <w:spacing w:after="0" w:line="288" w:lineRule="auto"/>
        <w:ind w:left="721" w:hanging="293"/>
        <w:jc w:val="both"/>
        <w:rPr>
          <w:sz w:val="24"/>
          <w:szCs w:val="24"/>
        </w:rPr>
      </w:pPr>
      <w:r w:rsidRPr="00875520">
        <w:rPr>
          <w:sz w:val="24"/>
          <w:szCs w:val="24"/>
        </w:rPr>
        <w:t xml:space="preserve"> (j)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 </w:t>
      </w:r>
    </w:p>
    <w:p w14:paraId="15C5F486" w14:textId="77777777" w:rsidR="00875520" w:rsidRPr="00875520" w:rsidRDefault="00875520" w:rsidP="00875520">
      <w:pPr>
        <w:spacing w:after="42"/>
        <w:jc w:val="both"/>
        <w:rPr>
          <w:sz w:val="24"/>
          <w:szCs w:val="24"/>
        </w:rPr>
      </w:pPr>
      <w:r w:rsidRPr="00875520">
        <w:rPr>
          <w:sz w:val="24"/>
          <w:szCs w:val="24"/>
        </w:rPr>
        <w:t xml:space="preserve">The Education (Information about Individual Pupils) (England) Regulations 2013 - </w:t>
      </w:r>
    </w:p>
    <w:p w14:paraId="66427A9D" w14:textId="77777777" w:rsidR="00875520" w:rsidRPr="00875520" w:rsidRDefault="00875520" w:rsidP="00875520">
      <w:pPr>
        <w:spacing w:after="197"/>
        <w:jc w:val="both"/>
        <w:rPr>
          <w:sz w:val="24"/>
          <w:szCs w:val="24"/>
        </w:rPr>
      </w:pPr>
      <w:r w:rsidRPr="00875520">
        <w:rPr>
          <w:sz w:val="24"/>
          <w:szCs w:val="24"/>
        </w:rPr>
        <w:t xml:space="preserve">Regulation 5 'Provision of information by non-maintained special schools and Academies to the Secretary of State' states 'Within fourteen days of receiving a request from the Secretary of State, the proprietor of a non-maintained special school or an Academy (shall provide to the Secretary of State such of the information referred to in Schedule 1 and (where the request stipulates) in respect of such categories of pupils, or former pupils, as is so requested.' </w:t>
      </w:r>
    </w:p>
    <w:p w14:paraId="1F66D33F" w14:textId="77777777" w:rsidR="00875520" w:rsidRPr="00875520" w:rsidRDefault="00875520" w:rsidP="00875520">
      <w:pPr>
        <w:spacing w:after="200"/>
        <w:jc w:val="both"/>
        <w:rPr>
          <w:sz w:val="24"/>
          <w:szCs w:val="24"/>
        </w:rPr>
      </w:pPr>
      <w:r w:rsidRPr="00875520">
        <w:rPr>
          <w:sz w:val="24"/>
          <w:szCs w:val="24"/>
        </w:rPr>
        <w:t xml:space="preserve">The Education Act 1996 - Section 537A – states that we provide individual pupil information as the relevant body such as the Department for Education. </w:t>
      </w:r>
    </w:p>
    <w:p w14:paraId="70C80751" w14:textId="108FE6FB" w:rsidR="00875520" w:rsidRPr="00875520" w:rsidRDefault="00875520" w:rsidP="00875520">
      <w:pPr>
        <w:spacing w:after="270"/>
        <w:jc w:val="both"/>
        <w:rPr>
          <w:sz w:val="24"/>
          <w:szCs w:val="24"/>
        </w:rPr>
      </w:pPr>
      <w:r w:rsidRPr="00875520">
        <w:rPr>
          <w:sz w:val="24"/>
          <w:szCs w:val="24"/>
        </w:rPr>
        <w:t xml:space="preserve">Children's Act 1989 – Section 83 – places a duty on the Secretary of State or others to conduct research. </w:t>
      </w:r>
    </w:p>
    <w:p w14:paraId="4F1153DB" w14:textId="4AB4D078" w:rsidR="003E09A7" w:rsidRPr="00406DD6" w:rsidRDefault="00406DD6" w:rsidP="00406DD6">
      <w:pPr>
        <w:pStyle w:val="Heading1"/>
        <w:shd w:val="clear" w:color="auto" w:fill="002060"/>
        <w:rPr>
          <w:b/>
          <w:color w:val="FFFFFF" w:themeColor="background1"/>
          <w:sz w:val="28"/>
          <w:szCs w:val="28"/>
        </w:rPr>
      </w:pPr>
      <w:bookmarkStart w:id="5" w:name="_Toc187226142"/>
      <w:r>
        <w:rPr>
          <w:b/>
          <w:color w:val="FFFFFF" w:themeColor="background1"/>
          <w:sz w:val="28"/>
          <w:szCs w:val="28"/>
        </w:rPr>
        <w:lastRenderedPageBreak/>
        <w:t xml:space="preserve">5. Collecting </w:t>
      </w:r>
      <w:r w:rsidR="00875520">
        <w:rPr>
          <w:b/>
          <w:color w:val="FFFFFF" w:themeColor="background1"/>
          <w:sz w:val="28"/>
          <w:szCs w:val="28"/>
        </w:rPr>
        <w:t>child</w:t>
      </w:r>
      <w:r>
        <w:rPr>
          <w:b/>
          <w:color w:val="FFFFFF" w:themeColor="background1"/>
          <w:sz w:val="28"/>
          <w:szCs w:val="28"/>
        </w:rPr>
        <w:t xml:space="preserve"> information</w:t>
      </w:r>
      <w:bookmarkEnd w:id="5"/>
    </w:p>
    <w:p w14:paraId="1A85709A" w14:textId="0CE46655" w:rsidR="00406DD6" w:rsidRDefault="00406DD6" w:rsidP="00354C53">
      <w:pPr>
        <w:spacing w:line="240" w:lineRule="auto"/>
        <w:rPr>
          <w:rFonts w:cstheme="minorHAnsi"/>
          <w:sz w:val="24"/>
          <w:szCs w:val="24"/>
        </w:rPr>
      </w:pPr>
    </w:p>
    <w:p w14:paraId="31367477" w14:textId="0893A05C" w:rsidR="00875520" w:rsidRPr="00875520" w:rsidRDefault="00875520" w:rsidP="00875520">
      <w:pPr>
        <w:spacing w:after="353"/>
        <w:jc w:val="both"/>
        <w:rPr>
          <w:sz w:val="24"/>
          <w:szCs w:val="24"/>
        </w:rPr>
      </w:pPr>
      <w:r w:rsidRPr="00875520">
        <w:rPr>
          <w:sz w:val="24"/>
          <w:szCs w:val="24"/>
        </w:rPr>
        <w:t xml:space="preserve">Whilst the majority of child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3B720E27" w14:textId="6D68DEB2" w:rsidR="00406DD6" w:rsidRPr="00406DD6" w:rsidRDefault="00406DD6" w:rsidP="00406DD6">
      <w:pPr>
        <w:pStyle w:val="Heading1"/>
        <w:shd w:val="clear" w:color="auto" w:fill="002060"/>
        <w:rPr>
          <w:b/>
          <w:color w:val="FFFFFF" w:themeColor="background1"/>
          <w:sz w:val="28"/>
          <w:szCs w:val="28"/>
        </w:rPr>
      </w:pPr>
      <w:bookmarkStart w:id="6" w:name="_Toc187226143"/>
      <w:r>
        <w:rPr>
          <w:b/>
          <w:color w:val="FFFFFF" w:themeColor="background1"/>
          <w:sz w:val="28"/>
          <w:szCs w:val="28"/>
        </w:rPr>
        <w:t xml:space="preserve">6. Storing </w:t>
      </w:r>
      <w:r w:rsidR="00875520">
        <w:rPr>
          <w:b/>
          <w:color w:val="FFFFFF" w:themeColor="background1"/>
          <w:sz w:val="28"/>
          <w:szCs w:val="28"/>
        </w:rPr>
        <w:t>child data</w:t>
      </w:r>
      <w:bookmarkEnd w:id="6"/>
    </w:p>
    <w:p w14:paraId="7DAAF962" w14:textId="45ABF615" w:rsidR="00406DD6" w:rsidRDefault="00406DD6" w:rsidP="00354C53">
      <w:pPr>
        <w:spacing w:line="240" w:lineRule="auto"/>
        <w:rPr>
          <w:rFonts w:cstheme="minorHAnsi"/>
          <w:sz w:val="24"/>
          <w:szCs w:val="24"/>
        </w:rPr>
      </w:pPr>
    </w:p>
    <w:p w14:paraId="710C6DF3" w14:textId="77110124" w:rsidR="00875520" w:rsidRPr="00875520" w:rsidRDefault="00875520" w:rsidP="00875520">
      <w:pPr>
        <w:spacing w:after="353"/>
        <w:jc w:val="both"/>
        <w:rPr>
          <w:sz w:val="24"/>
          <w:szCs w:val="24"/>
        </w:rPr>
      </w:pPr>
      <w:r w:rsidRPr="00875520">
        <w:rPr>
          <w:sz w:val="24"/>
          <w:szCs w:val="24"/>
        </w:rPr>
        <w:t xml:space="preserve">We hold student data for the duration of time each the child remains a student of the school. </w:t>
      </w:r>
    </w:p>
    <w:p w14:paraId="0FAD70A4" w14:textId="71A6055E" w:rsidR="00406DD6" w:rsidRPr="00406DD6" w:rsidRDefault="00406DD6" w:rsidP="00406DD6">
      <w:pPr>
        <w:pStyle w:val="Heading1"/>
        <w:shd w:val="clear" w:color="auto" w:fill="002060"/>
        <w:rPr>
          <w:b/>
          <w:color w:val="FFFFFF" w:themeColor="background1"/>
          <w:sz w:val="28"/>
          <w:szCs w:val="28"/>
        </w:rPr>
      </w:pPr>
      <w:bookmarkStart w:id="7" w:name="_Toc187226144"/>
      <w:r>
        <w:rPr>
          <w:b/>
          <w:color w:val="FFFFFF" w:themeColor="background1"/>
          <w:sz w:val="28"/>
          <w:szCs w:val="28"/>
        </w:rPr>
        <w:t xml:space="preserve">7. Who we share </w:t>
      </w:r>
      <w:r w:rsidR="00875520">
        <w:rPr>
          <w:b/>
          <w:color w:val="FFFFFF" w:themeColor="background1"/>
          <w:sz w:val="28"/>
          <w:szCs w:val="28"/>
        </w:rPr>
        <w:t>child</w:t>
      </w:r>
      <w:r>
        <w:rPr>
          <w:b/>
          <w:color w:val="FFFFFF" w:themeColor="background1"/>
          <w:sz w:val="28"/>
          <w:szCs w:val="28"/>
        </w:rPr>
        <w:t xml:space="preserve"> information with</w:t>
      </w:r>
      <w:bookmarkEnd w:id="7"/>
    </w:p>
    <w:p w14:paraId="5FBFE923" w14:textId="77777777" w:rsidR="00406DD6" w:rsidRDefault="00406DD6" w:rsidP="00354C53">
      <w:pPr>
        <w:spacing w:line="240" w:lineRule="auto"/>
        <w:rPr>
          <w:rFonts w:cstheme="minorHAnsi"/>
          <w:b/>
        </w:rPr>
      </w:pPr>
    </w:p>
    <w:p w14:paraId="401B0A28" w14:textId="205F5D2C" w:rsidR="00875520" w:rsidRPr="00875520" w:rsidRDefault="00875520" w:rsidP="00875520">
      <w:pPr>
        <w:jc w:val="both"/>
        <w:rPr>
          <w:sz w:val="24"/>
          <w:szCs w:val="24"/>
        </w:rPr>
      </w:pPr>
      <w:r w:rsidRPr="00875520">
        <w:rPr>
          <w:sz w:val="24"/>
          <w:szCs w:val="24"/>
        </w:rPr>
        <w:t xml:space="preserve">We routinely share child information with: </w:t>
      </w:r>
    </w:p>
    <w:p w14:paraId="68616983" w14:textId="77777777" w:rsidR="00875520" w:rsidRPr="00875520" w:rsidRDefault="00875520" w:rsidP="00875520">
      <w:pPr>
        <w:numPr>
          <w:ilvl w:val="0"/>
          <w:numId w:val="43"/>
        </w:numPr>
        <w:spacing w:after="13" w:line="250" w:lineRule="auto"/>
        <w:ind w:hanging="360"/>
        <w:jc w:val="both"/>
        <w:rPr>
          <w:sz w:val="24"/>
          <w:szCs w:val="24"/>
        </w:rPr>
      </w:pPr>
      <w:r w:rsidRPr="00875520">
        <w:rPr>
          <w:sz w:val="24"/>
          <w:szCs w:val="24"/>
        </w:rPr>
        <w:t xml:space="preserve">schools that children attend after leaving the school </w:t>
      </w:r>
    </w:p>
    <w:p w14:paraId="7C19A8BE" w14:textId="77777777" w:rsidR="00875520" w:rsidRPr="00875520" w:rsidRDefault="00875520" w:rsidP="00875520">
      <w:pPr>
        <w:numPr>
          <w:ilvl w:val="0"/>
          <w:numId w:val="43"/>
        </w:numPr>
        <w:spacing w:after="13" w:line="250" w:lineRule="auto"/>
        <w:ind w:hanging="360"/>
        <w:jc w:val="both"/>
        <w:rPr>
          <w:sz w:val="24"/>
          <w:szCs w:val="24"/>
        </w:rPr>
      </w:pPr>
      <w:r w:rsidRPr="00875520">
        <w:rPr>
          <w:sz w:val="24"/>
          <w:szCs w:val="24"/>
        </w:rPr>
        <w:t xml:space="preserve">the local authority </w:t>
      </w:r>
    </w:p>
    <w:p w14:paraId="7F6B7F46" w14:textId="77777777" w:rsidR="00875520" w:rsidRPr="00875520" w:rsidRDefault="00875520" w:rsidP="00875520">
      <w:pPr>
        <w:numPr>
          <w:ilvl w:val="0"/>
          <w:numId w:val="43"/>
        </w:numPr>
        <w:spacing w:after="13" w:line="250" w:lineRule="auto"/>
        <w:ind w:hanging="360"/>
        <w:jc w:val="both"/>
        <w:rPr>
          <w:sz w:val="24"/>
          <w:szCs w:val="24"/>
        </w:rPr>
      </w:pPr>
      <w:r w:rsidRPr="00875520">
        <w:rPr>
          <w:sz w:val="24"/>
          <w:szCs w:val="24"/>
        </w:rPr>
        <w:t xml:space="preserve">the Department for Education (DfE)  </w:t>
      </w:r>
    </w:p>
    <w:p w14:paraId="59FEA32E" w14:textId="77777777" w:rsidR="00875520" w:rsidRPr="00875520" w:rsidRDefault="00875520" w:rsidP="00875520">
      <w:pPr>
        <w:numPr>
          <w:ilvl w:val="0"/>
          <w:numId w:val="43"/>
        </w:numPr>
        <w:spacing w:after="13" w:line="250" w:lineRule="auto"/>
        <w:ind w:hanging="360"/>
        <w:jc w:val="both"/>
        <w:rPr>
          <w:sz w:val="24"/>
          <w:szCs w:val="24"/>
        </w:rPr>
      </w:pPr>
      <w:r w:rsidRPr="00875520">
        <w:rPr>
          <w:sz w:val="24"/>
          <w:szCs w:val="24"/>
        </w:rPr>
        <w:t xml:space="preserve">NHS/school nurse </w:t>
      </w:r>
    </w:p>
    <w:p w14:paraId="18C6F434" w14:textId="77777777" w:rsidR="00875520" w:rsidRPr="00875520" w:rsidRDefault="00875520" w:rsidP="00875520">
      <w:pPr>
        <w:numPr>
          <w:ilvl w:val="0"/>
          <w:numId w:val="43"/>
        </w:numPr>
        <w:spacing w:after="310" w:line="250" w:lineRule="auto"/>
        <w:ind w:hanging="360"/>
        <w:jc w:val="both"/>
        <w:rPr>
          <w:sz w:val="24"/>
          <w:szCs w:val="24"/>
        </w:rPr>
      </w:pPr>
      <w:r w:rsidRPr="00875520">
        <w:rPr>
          <w:sz w:val="24"/>
          <w:szCs w:val="24"/>
        </w:rPr>
        <w:t xml:space="preserve">Third party professional services i.e. Social Services, Social Care Teams </w:t>
      </w:r>
    </w:p>
    <w:p w14:paraId="7A5A6547" w14:textId="76CC8B69" w:rsidR="00406DD6" w:rsidRPr="00406DD6" w:rsidRDefault="00406DD6" w:rsidP="00406DD6">
      <w:pPr>
        <w:pStyle w:val="Heading1"/>
        <w:shd w:val="clear" w:color="auto" w:fill="002060"/>
        <w:rPr>
          <w:rFonts w:asciiTheme="minorHAnsi" w:hAnsiTheme="minorHAnsi" w:cstheme="minorHAnsi"/>
          <w:b/>
          <w:color w:val="FFFFFF" w:themeColor="background1"/>
          <w:sz w:val="28"/>
          <w:szCs w:val="28"/>
        </w:rPr>
      </w:pPr>
      <w:bookmarkStart w:id="8" w:name="_Toc187226145"/>
      <w:r>
        <w:rPr>
          <w:rFonts w:asciiTheme="minorHAnsi" w:hAnsiTheme="minorHAnsi" w:cstheme="minorHAnsi"/>
          <w:b/>
          <w:color w:val="FFFFFF" w:themeColor="background1"/>
          <w:sz w:val="28"/>
          <w:szCs w:val="28"/>
        </w:rPr>
        <w:t xml:space="preserve">8. Why we share </w:t>
      </w:r>
      <w:r w:rsidR="00875520">
        <w:rPr>
          <w:rFonts w:asciiTheme="minorHAnsi" w:hAnsiTheme="minorHAnsi" w:cstheme="minorHAnsi"/>
          <w:b/>
          <w:color w:val="FFFFFF" w:themeColor="background1"/>
          <w:sz w:val="28"/>
          <w:szCs w:val="28"/>
        </w:rPr>
        <w:t>child</w:t>
      </w:r>
      <w:r>
        <w:rPr>
          <w:rFonts w:asciiTheme="minorHAnsi" w:hAnsiTheme="minorHAnsi" w:cstheme="minorHAnsi"/>
          <w:b/>
          <w:color w:val="FFFFFF" w:themeColor="background1"/>
          <w:sz w:val="28"/>
          <w:szCs w:val="28"/>
        </w:rPr>
        <w:t xml:space="preserve"> information</w:t>
      </w:r>
      <w:bookmarkEnd w:id="8"/>
    </w:p>
    <w:p w14:paraId="1C79ED9E" w14:textId="5F11AFE8" w:rsidR="00406DD6" w:rsidRDefault="00406DD6" w:rsidP="00354C53">
      <w:pPr>
        <w:spacing w:line="240" w:lineRule="auto"/>
        <w:rPr>
          <w:rFonts w:cstheme="minorHAnsi"/>
          <w:b/>
        </w:rPr>
      </w:pPr>
    </w:p>
    <w:p w14:paraId="3BAA6903" w14:textId="77777777" w:rsidR="00875520" w:rsidRPr="00875520" w:rsidRDefault="00875520" w:rsidP="00875520">
      <w:pPr>
        <w:spacing w:after="197"/>
        <w:jc w:val="both"/>
        <w:rPr>
          <w:sz w:val="24"/>
          <w:szCs w:val="24"/>
        </w:rPr>
      </w:pPr>
      <w:r w:rsidRPr="00875520">
        <w:rPr>
          <w:sz w:val="24"/>
          <w:szCs w:val="24"/>
        </w:rPr>
        <w:t xml:space="preserve">We do not share information about our pupils with anyone without consent unless the law and our policies allow us to do so. </w:t>
      </w:r>
    </w:p>
    <w:p w14:paraId="138B71DB" w14:textId="77777777" w:rsidR="00875520" w:rsidRPr="00875520" w:rsidRDefault="00875520" w:rsidP="00875520">
      <w:pPr>
        <w:spacing w:after="199"/>
        <w:jc w:val="both"/>
        <w:rPr>
          <w:sz w:val="24"/>
          <w:szCs w:val="24"/>
        </w:rPr>
      </w:pPr>
      <w:r w:rsidRPr="00875520">
        <w:rPr>
          <w:sz w:val="24"/>
          <w:szCs w:val="24"/>
        </w:rPr>
        <w:t xml:space="preserve">We share pupils’ data with the Department for Education (DfE) on a statutory basis. This data sharing underpins school funding and educational attainment policy and monitoring. </w:t>
      </w:r>
    </w:p>
    <w:p w14:paraId="679BA943" w14:textId="06995A04" w:rsidR="00875520" w:rsidRDefault="00875520" w:rsidP="00875520">
      <w:pPr>
        <w:spacing w:after="38"/>
        <w:jc w:val="both"/>
        <w:rPr>
          <w:sz w:val="24"/>
          <w:szCs w:val="24"/>
        </w:rPr>
      </w:pPr>
      <w:r w:rsidRPr="00875520">
        <w:rPr>
          <w:sz w:val="24"/>
          <w:szCs w:val="24"/>
        </w:rPr>
        <w:t xml:space="preserve">We are required to share information about our pupils with our local authority (LA) and the Department for Education (DfE) under section 3 of The Education (Information About Individual Pupils) (England) Regulations 2013. </w:t>
      </w:r>
    </w:p>
    <w:p w14:paraId="441F011A" w14:textId="07C13C48" w:rsidR="00337C9B" w:rsidRDefault="00337C9B" w:rsidP="00875520">
      <w:pPr>
        <w:spacing w:after="38"/>
        <w:jc w:val="both"/>
        <w:rPr>
          <w:sz w:val="24"/>
          <w:szCs w:val="24"/>
        </w:rPr>
      </w:pPr>
    </w:p>
    <w:p w14:paraId="1B325673" w14:textId="3AAC0E13" w:rsidR="00337C9B" w:rsidRPr="00875520" w:rsidRDefault="00337C9B" w:rsidP="00337C9B">
      <w:pPr>
        <w:jc w:val="both"/>
        <w:rPr>
          <w:sz w:val="24"/>
          <w:szCs w:val="24"/>
        </w:rPr>
      </w:pPr>
      <w:r w:rsidRPr="00337C9B">
        <w:rPr>
          <w:sz w:val="24"/>
          <w:szCs w:val="24"/>
        </w:rPr>
        <w:lastRenderedPageBreak/>
        <w:t>We are required to share information about our pupils with our local authority (LA) and the Department for Education (DfE) under section 3 of The Education (Information About Individual Pupils) (England) Regulations 2013.</w:t>
      </w:r>
    </w:p>
    <w:p w14:paraId="42176C36" w14:textId="64ECF916" w:rsidR="00406DD6" w:rsidRPr="00406DD6" w:rsidRDefault="00406DD6" w:rsidP="00406DD6">
      <w:pPr>
        <w:pStyle w:val="Heading1"/>
        <w:shd w:val="clear" w:color="auto" w:fill="002060"/>
        <w:rPr>
          <w:rFonts w:asciiTheme="minorHAnsi" w:hAnsiTheme="minorHAnsi" w:cstheme="minorHAnsi"/>
          <w:b/>
          <w:color w:val="FFFFFF" w:themeColor="background1"/>
          <w:sz w:val="28"/>
          <w:szCs w:val="28"/>
        </w:rPr>
      </w:pPr>
      <w:bookmarkStart w:id="9" w:name="_Toc187226146"/>
      <w:r>
        <w:rPr>
          <w:rFonts w:asciiTheme="minorHAnsi" w:hAnsiTheme="minorHAnsi" w:cstheme="minorHAnsi"/>
          <w:b/>
          <w:color w:val="FFFFFF" w:themeColor="background1"/>
          <w:sz w:val="28"/>
          <w:szCs w:val="28"/>
        </w:rPr>
        <w:t>9. Data collection requirements</w:t>
      </w:r>
      <w:bookmarkEnd w:id="9"/>
    </w:p>
    <w:p w14:paraId="0FB29F8D" w14:textId="77777777" w:rsidR="00406DD6" w:rsidRDefault="00406DD6" w:rsidP="00875520">
      <w:pPr>
        <w:spacing w:line="240" w:lineRule="auto"/>
        <w:rPr>
          <w:rFonts w:cstheme="minorHAnsi"/>
          <w:b/>
        </w:rPr>
      </w:pPr>
    </w:p>
    <w:p w14:paraId="54D9EAF8" w14:textId="77777777" w:rsidR="00875520" w:rsidRDefault="00875520" w:rsidP="00875520">
      <w:pPr>
        <w:spacing w:after="199" w:line="240" w:lineRule="auto"/>
        <w:jc w:val="both"/>
        <w:rPr>
          <w:sz w:val="24"/>
          <w:szCs w:val="24"/>
        </w:rPr>
      </w:pPr>
      <w:r w:rsidRPr="00875520">
        <w:rPr>
          <w:sz w:val="24"/>
          <w:szCs w:val="24"/>
        </w:rPr>
        <w:t>To find out more about the data collection requirements placed on us by the Department for Education</w:t>
      </w:r>
      <w:r>
        <w:rPr>
          <w:sz w:val="24"/>
          <w:szCs w:val="24"/>
        </w:rPr>
        <w:t xml:space="preserve"> </w:t>
      </w:r>
      <w:r w:rsidRPr="00875520">
        <w:rPr>
          <w:sz w:val="24"/>
          <w:szCs w:val="24"/>
        </w:rPr>
        <w:t>(for example; via the school census)</w:t>
      </w:r>
      <w:r>
        <w:rPr>
          <w:sz w:val="24"/>
          <w:szCs w:val="24"/>
        </w:rPr>
        <w:t xml:space="preserve"> </w:t>
      </w:r>
      <w:r w:rsidRPr="00875520">
        <w:rPr>
          <w:sz w:val="24"/>
          <w:szCs w:val="24"/>
        </w:rPr>
        <w:t xml:space="preserve">go to </w:t>
      </w:r>
    </w:p>
    <w:p w14:paraId="41F8667D" w14:textId="3028E00D" w:rsidR="00875520" w:rsidRDefault="004B0042" w:rsidP="00875520">
      <w:pPr>
        <w:spacing w:after="199" w:line="240" w:lineRule="auto"/>
        <w:jc w:val="both"/>
        <w:rPr>
          <w:sz w:val="24"/>
          <w:szCs w:val="24"/>
        </w:rPr>
      </w:pPr>
      <w:hyperlink r:id="rId11" w:history="1">
        <w:r w:rsidR="00875520" w:rsidRPr="00C11BA7">
          <w:rPr>
            <w:rStyle w:val="Hyperlink"/>
            <w:sz w:val="24"/>
            <w:szCs w:val="24"/>
          </w:rPr>
          <w:t>https://www.gov.uk/education/data</w:t>
        </w:r>
      </w:hyperlink>
      <w:hyperlink r:id="rId12"/>
      <w:hyperlink r:id="rId13">
        <w:r w:rsidR="00875520" w:rsidRPr="00875520">
          <w:rPr>
            <w:color w:val="0070C0"/>
            <w:sz w:val="24"/>
            <w:szCs w:val="24"/>
            <w:u w:val="single" w:color="0000FF"/>
          </w:rPr>
          <w:t>collection</w:t>
        </w:r>
      </w:hyperlink>
      <w:hyperlink r:id="rId14">
        <w:r w:rsidR="00875520" w:rsidRPr="00875520">
          <w:rPr>
            <w:color w:val="0070C0"/>
            <w:sz w:val="24"/>
            <w:szCs w:val="24"/>
            <w:u w:val="single" w:color="0000FF"/>
          </w:rPr>
          <w:t>-</w:t>
        </w:r>
      </w:hyperlink>
      <w:hyperlink r:id="rId15">
        <w:r w:rsidR="00875520" w:rsidRPr="00875520">
          <w:rPr>
            <w:color w:val="0070C0"/>
            <w:sz w:val="24"/>
            <w:szCs w:val="24"/>
            <w:u w:val="single" w:color="0000FF"/>
          </w:rPr>
          <w:t>and</w:t>
        </w:r>
      </w:hyperlink>
      <w:hyperlink r:id="rId16">
        <w:r w:rsidR="00875520" w:rsidRPr="00875520">
          <w:rPr>
            <w:color w:val="0070C0"/>
            <w:sz w:val="24"/>
            <w:szCs w:val="24"/>
            <w:u w:val="single" w:color="0000FF"/>
          </w:rPr>
          <w:t>-</w:t>
        </w:r>
      </w:hyperlink>
      <w:hyperlink r:id="rId17">
        <w:r w:rsidR="00875520" w:rsidRPr="00875520">
          <w:rPr>
            <w:color w:val="0070C0"/>
            <w:sz w:val="24"/>
            <w:szCs w:val="24"/>
            <w:u w:val="single" w:color="0000FF"/>
          </w:rPr>
          <w:t>censuses</w:t>
        </w:r>
      </w:hyperlink>
      <w:hyperlink r:id="rId18">
        <w:r w:rsidR="00875520" w:rsidRPr="00875520">
          <w:rPr>
            <w:color w:val="0070C0"/>
            <w:sz w:val="24"/>
            <w:szCs w:val="24"/>
            <w:u w:val="single" w:color="0000FF"/>
          </w:rPr>
          <w:t>-</w:t>
        </w:r>
      </w:hyperlink>
      <w:hyperlink r:id="rId19">
        <w:r w:rsidR="00875520" w:rsidRPr="00875520">
          <w:rPr>
            <w:color w:val="0070C0"/>
            <w:sz w:val="24"/>
            <w:szCs w:val="24"/>
            <w:u w:val="single" w:color="0000FF"/>
          </w:rPr>
          <w:t>for</w:t>
        </w:r>
      </w:hyperlink>
      <w:hyperlink r:id="rId20">
        <w:r w:rsidR="00875520" w:rsidRPr="00875520">
          <w:rPr>
            <w:color w:val="0070C0"/>
            <w:sz w:val="24"/>
            <w:szCs w:val="24"/>
            <w:u w:val="single" w:color="0000FF"/>
          </w:rPr>
          <w:t>-</w:t>
        </w:r>
      </w:hyperlink>
      <w:hyperlink r:id="rId21">
        <w:r w:rsidR="00875520" w:rsidRPr="00875520">
          <w:rPr>
            <w:color w:val="0070C0"/>
            <w:sz w:val="24"/>
            <w:szCs w:val="24"/>
            <w:u w:val="single" w:color="0000FF"/>
          </w:rPr>
          <w:t>schools</w:t>
        </w:r>
      </w:hyperlink>
    </w:p>
    <w:p w14:paraId="74AF7EA4" w14:textId="77777777" w:rsidR="00875520" w:rsidRPr="00875520" w:rsidRDefault="00875520" w:rsidP="00875520">
      <w:pPr>
        <w:spacing w:after="199" w:line="240" w:lineRule="auto"/>
        <w:jc w:val="both"/>
        <w:rPr>
          <w:sz w:val="24"/>
          <w:szCs w:val="24"/>
        </w:rPr>
      </w:pPr>
    </w:p>
    <w:p w14:paraId="3681C6B5" w14:textId="31FB19B3" w:rsidR="00406DD6" w:rsidRPr="00406DD6" w:rsidRDefault="00406DD6" w:rsidP="00406DD6">
      <w:pPr>
        <w:pStyle w:val="Heading1"/>
        <w:shd w:val="clear" w:color="auto" w:fill="002060"/>
        <w:rPr>
          <w:rFonts w:asciiTheme="minorHAnsi" w:hAnsiTheme="minorHAnsi" w:cstheme="minorHAnsi"/>
          <w:b/>
          <w:color w:val="FFFFFF" w:themeColor="background1"/>
          <w:sz w:val="28"/>
          <w:szCs w:val="28"/>
        </w:rPr>
      </w:pPr>
      <w:bookmarkStart w:id="10" w:name="_Toc187226147"/>
      <w:r>
        <w:rPr>
          <w:rFonts w:asciiTheme="minorHAnsi" w:hAnsiTheme="minorHAnsi" w:cstheme="minorHAnsi"/>
          <w:b/>
          <w:color w:val="FFFFFF" w:themeColor="background1"/>
          <w:sz w:val="28"/>
          <w:szCs w:val="28"/>
        </w:rPr>
        <w:t xml:space="preserve">10. </w:t>
      </w:r>
      <w:r w:rsidR="00875520">
        <w:rPr>
          <w:rFonts w:asciiTheme="minorHAnsi" w:hAnsiTheme="minorHAnsi" w:cstheme="minorHAnsi"/>
          <w:b/>
          <w:color w:val="FFFFFF" w:themeColor="background1"/>
          <w:sz w:val="28"/>
          <w:szCs w:val="28"/>
        </w:rPr>
        <w:t>The National Pupil Data</w:t>
      </w:r>
      <w:r w:rsidR="00187541">
        <w:rPr>
          <w:rFonts w:asciiTheme="minorHAnsi" w:hAnsiTheme="minorHAnsi" w:cstheme="minorHAnsi"/>
          <w:b/>
          <w:color w:val="FFFFFF" w:themeColor="background1"/>
          <w:sz w:val="28"/>
          <w:szCs w:val="28"/>
        </w:rPr>
        <w:t>base (NPD)</w:t>
      </w:r>
      <w:bookmarkEnd w:id="10"/>
    </w:p>
    <w:p w14:paraId="4286A6EC" w14:textId="77777777" w:rsidR="00406DD6" w:rsidRDefault="00406DD6" w:rsidP="00354C53">
      <w:pPr>
        <w:spacing w:line="240" w:lineRule="auto"/>
        <w:rPr>
          <w:rFonts w:cstheme="minorHAnsi"/>
          <w:b/>
        </w:rPr>
      </w:pPr>
    </w:p>
    <w:p w14:paraId="3339ADE3" w14:textId="77777777" w:rsidR="00187541" w:rsidRPr="00187541" w:rsidRDefault="00187541" w:rsidP="00187541">
      <w:pPr>
        <w:spacing w:after="42"/>
        <w:jc w:val="both"/>
        <w:rPr>
          <w:sz w:val="24"/>
          <w:szCs w:val="24"/>
        </w:rPr>
      </w:pPr>
      <w:r w:rsidRPr="00187541">
        <w:rPr>
          <w:sz w:val="24"/>
          <w:szCs w:val="24"/>
        </w:rPr>
        <w:t xml:space="preserve">The NPD is owned and managed by the Department for Education and contains information </w:t>
      </w:r>
    </w:p>
    <w:p w14:paraId="46D0B821" w14:textId="77777777" w:rsidR="00187541" w:rsidRPr="00187541" w:rsidRDefault="00187541" w:rsidP="00187541">
      <w:pPr>
        <w:spacing w:after="199"/>
        <w:jc w:val="both"/>
        <w:rPr>
          <w:sz w:val="24"/>
          <w:szCs w:val="24"/>
        </w:rPr>
      </w:pPr>
      <w:r w:rsidRPr="00187541">
        <w:rPr>
          <w:sz w:val="24"/>
          <w:szCs w:val="24"/>
        </w:rPr>
        <w:t xml:space="preserve">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50349B96" w14:textId="77777777" w:rsidR="00187541" w:rsidRPr="00187541" w:rsidRDefault="00187541" w:rsidP="00187541">
      <w:pPr>
        <w:spacing w:after="199"/>
        <w:jc w:val="both"/>
        <w:rPr>
          <w:sz w:val="24"/>
          <w:szCs w:val="24"/>
        </w:rPr>
      </w:pPr>
      <w:r w:rsidRPr="00187541">
        <w:rPr>
          <w:sz w:val="24"/>
          <w:szCs w:val="24"/>
        </w:rP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w:t>
      </w:r>
    </w:p>
    <w:p w14:paraId="35578077" w14:textId="77777777" w:rsidR="00187541" w:rsidRDefault="00187541" w:rsidP="00187541">
      <w:pPr>
        <w:spacing w:after="190"/>
        <w:ind w:left="-5"/>
        <w:jc w:val="both"/>
        <w:rPr>
          <w:sz w:val="24"/>
          <w:szCs w:val="24"/>
        </w:rPr>
      </w:pPr>
      <w:r w:rsidRPr="00187541">
        <w:rPr>
          <w:sz w:val="24"/>
          <w:szCs w:val="24"/>
        </w:rPr>
        <w:t xml:space="preserve">To find out more about the NPD, go to </w:t>
      </w:r>
    </w:p>
    <w:p w14:paraId="0D419BEB" w14:textId="44121A2E" w:rsidR="00187541" w:rsidRPr="00187541" w:rsidRDefault="004B0042" w:rsidP="00187541">
      <w:pPr>
        <w:spacing w:after="190"/>
        <w:ind w:left="-5"/>
        <w:jc w:val="both"/>
        <w:rPr>
          <w:color w:val="0070C0"/>
          <w:sz w:val="24"/>
          <w:szCs w:val="24"/>
        </w:rPr>
      </w:pPr>
      <w:hyperlink r:id="rId22" w:history="1">
        <w:r w:rsidR="00187541" w:rsidRPr="00C11BA7">
          <w:rPr>
            <w:rStyle w:val="Hyperlink"/>
            <w:sz w:val="24"/>
            <w:szCs w:val="24"/>
          </w:rPr>
          <w:t>https://www.gov.uk/government/publications/national</w:t>
        </w:r>
      </w:hyperlink>
      <w:hyperlink r:id="rId23">
        <w:r w:rsidR="00187541" w:rsidRPr="00187541">
          <w:rPr>
            <w:color w:val="0070C0"/>
            <w:sz w:val="24"/>
            <w:szCs w:val="24"/>
            <w:u w:val="single" w:color="0000FF"/>
          </w:rPr>
          <w:t>-</w:t>
        </w:r>
      </w:hyperlink>
      <w:hyperlink r:id="rId24">
        <w:r w:rsidR="00187541" w:rsidRPr="00187541">
          <w:rPr>
            <w:color w:val="0070C0"/>
            <w:sz w:val="24"/>
            <w:szCs w:val="24"/>
            <w:u w:val="single" w:color="0000FF"/>
          </w:rPr>
          <w:t>pupil</w:t>
        </w:r>
      </w:hyperlink>
      <w:hyperlink r:id="rId25">
        <w:r w:rsidR="00187541" w:rsidRPr="00187541">
          <w:rPr>
            <w:color w:val="0070C0"/>
            <w:sz w:val="24"/>
            <w:szCs w:val="24"/>
            <w:u w:val="single" w:color="0000FF"/>
          </w:rPr>
          <w:t>-</w:t>
        </w:r>
      </w:hyperlink>
      <w:hyperlink r:id="rId26">
        <w:r w:rsidR="00187541" w:rsidRPr="00187541">
          <w:rPr>
            <w:color w:val="0070C0"/>
            <w:sz w:val="24"/>
            <w:szCs w:val="24"/>
            <w:u w:val="single" w:color="0000FF"/>
          </w:rPr>
          <w:t>database</w:t>
        </w:r>
      </w:hyperlink>
      <w:hyperlink r:id="rId27">
        <w:r w:rsidR="00187541" w:rsidRPr="00187541">
          <w:rPr>
            <w:color w:val="0070C0"/>
            <w:sz w:val="24"/>
            <w:szCs w:val="24"/>
            <w:u w:val="single" w:color="0000FF"/>
          </w:rPr>
          <w:t>-</w:t>
        </w:r>
      </w:hyperlink>
      <w:hyperlink r:id="rId28">
        <w:r w:rsidR="00187541" w:rsidRPr="00187541">
          <w:rPr>
            <w:color w:val="0070C0"/>
            <w:sz w:val="24"/>
            <w:szCs w:val="24"/>
            <w:u w:val="single" w:color="0000FF"/>
          </w:rPr>
          <w:t>user</w:t>
        </w:r>
      </w:hyperlink>
      <w:hyperlink r:id="rId29">
        <w:r w:rsidR="00187541" w:rsidRPr="00187541">
          <w:rPr>
            <w:color w:val="0070C0"/>
            <w:sz w:val="24"/>
            <w:szCs w:val="24"/>
            <w:u w:val="single" w:color="0000FF"/>
          </w:rPr>
          <w:t>-</w:t>
        </w:r>
      </w:hyperlink>
      <w:hyperlink r:id="rId30">
        <w:r w:rsidR="00187541" w:rsidRPr="00187541">
          <w:rPr>
            <w:color w:val="0070C0"/>
            <w:sz w:val="24"/>
            <w:szCs w:val="24"/>
            <w:u w:val="single" w:color="0000FF"/>
          </w:rPr>
          <w:t>guide</w:t>
        </w:r>
      </w:hyperlink>
      <w:hyperlink r:id="rId31">
        <w:r w:rsidR="00187541" w:rsidRPr="00187541">
          <w:rPr>
            <w:color w:val="0070C0"/>
            <w:sz w:val="24"/>
            <w:szCs w:val="24"/>
            <w:u w:val="single" w:color="0000FF"/>
          </w:rPr>
          <w:t>-</w:t>
        </w:r>
      </w:hyperlink>
      <w:hyperlink r:id="rId32">
        <w:r w:rsidR="00187541" w:rsidRPr="00187541">
          <w:rPr>
            <w:color w:val="0070C0"/>
            <w:sz w:val="24"/>
            <w:szCs w:val="24"/>
            <w:u w:val="single" w:color="0000FF"/>
          </w:rPr>
          <w:t>and</w:t>
        </w:r>
      </w:hyperlink>
      <w:hyperlink r:id="rId33"/>
      <w:hyperlink r:id="rId34">
        <w:r w:rsidR="00187541" w:rsidRPr="00187541">
          <w:rPr>
            <w:color w:val="0070C0"/>
            <w:sz w:val="24"/>
            <w:szCs w:val="24"/>
            <w:u w:val="single" w:color="0000FF"/>
          </w:rPr>
          <w:t>supporting</w:t>
        </w:r>
      </w:hyperlink>
      <w:hyperlink r:id="rId35">
        <w:r w:rsidR="00187541" w:rsidRPr="00187541">
          <w:rPr>
            <w:color w:val="0070C0"/>
            <w:sz w:val="24"/>
            <w:szCs w:val="24"/>
            <w:u w:val="single" w:color="0000FF"/>
          </w:rPr>
          <w:t>-</w:t>
        </w:r>
      </w:hyperlink>
      <w:hyperlink r:id="rId36">
        <w:r w:rsidR="00187541" w:rsidRPr="00187541">
          <w:rPr>
            <w:color w:val="0070C0"/>
            <w:sz w:val="24"/>
            <w:szCs w:val="24"/>
            <w:u w:val="single" w:color="0000FF"/>
          </w:rPr>
          <w:t>information</w:t>
        </w:r>
      </w:hyperlink>
      <w:hyperlink r:id="rId37">
        <w:r w:rsidR="00187541" w:rsidRPr="00187541">
          <w:rPr>
            <w:color w:val="0070C0"/>
            <w:sz w:val="24"/>
            <w:szCs w:val="24"/>
          </w:rPr>
          <w:t>.</w:t>
        </w:r>
      </w:hyperlink>
      <w:r w:rsidR="00187541" w:rsidRPr="00187541">
        <w:rPr>
          <w:color w:val="0070C0"/>
          <w:sz w:val="24"/>
          <w:szCs w:val="24"/>
        </w:rPr>
        <w:t xml:space="preserve"> </w:t>
      </w:r>
    </w:p>
    <w:p w14:paraId="2907325B" w14:textId="77777777" w:rsidR="00187541" w:rsidRPr="00187541" w:rsidRDefault="00187541" w:rsidP="00187541">
      <w:pPr>
        <w:spacing w:after="215"/>
        <w:jc w:val="both"/>
        <w:rPr>
          <w:sz w:val="24"/>
          <w:szCs w:val="24"/>
        </w:rPr>
      </w:pPr>
      <w:r w:rsidRPr="00187541">
        <w:rPr>
          <w:sz w:val="24"/>
          <w:szCs w:val="24"/>
        </w:rPr>
        <w:t xml:space="preserve">The department may share information about our pupils from the NPD with third parties who promote the education or well-being of children in England by: </w:t>
      </w:r>
    </w:p>
    <w:p w14:paraId="14239871" w14:textId="77777777" w:rsidR="00187541" w:rsidRPr="00187541" w:rsidRDefault="00187541" w:rsidP="00187541">
      <w:pPr>
        <w:numPr>
          <w:ilvl w:val="0"/>
          <w:numId w:val="44"/>
        </w:numPr>
        <w:spacing w:after="13" w:line="250" w:lineRule="auto"/>
        <w:ind w:hanging="360"/>
        <w:jc w:val="both"/>
        <w:rPr>
          <w:sz w:val="24"/>
          <w:szCs w:val="24"/>
        </w:rPr>
      </w:pPr>
      <w:r w:rsidRPr="00187541">
        <w:rPr>
          <w:sz w:val="24"/>
          <w:szCs w:val="24"/>
        </w:rPr>
        <w:t xml:space="preserve">conducting research or analysis </w:t>
      </w:r>
    </w:p>
    <w:p w14:paraId="349BD030" w14:textId="77777777" w:rsidR="00187541" w:rsidRPr="00187541" w:rsidRDefault="00187541" w:rsidP="00187541">
      <w:pPr>
        <w:numPr>
          <w:ilvl w:val="0"/>
          <w:numId w:val="44"/>
        </w:numPr>
        <w:spacing w:after="13" w:line="250" w:lineRule="auto"/>
        <w:ind w:hanging="360"/>
        <w:jc w:val="both"/>
        <w:rPr>
          <w:sz w:val="24"/>
          <w:szCs w:val="24"/>
        </w:rPr>
      </w:pPr>
      <w:r w:rsidRPr="00187541">
        <w:rPr>
          <w:sz w:val="24"/>
          <w:szCs w:val="24"/>
        </w:rPr>
        <w:t xml:space="preserve">producing statistics </w:t>
      </w:r>
    </w:p>
    <w:p w14:paraId="588E9090" w14:textId="77777777" w:rsidR="00187541" w:rsidRPr="00187541" w:rsidRDefault="00187541" w:rsidP="00187541">
      <w:pPr>
        <w:numPr>
          <w:ilvl w:val="0"/>
          <w:numId w:val="44"/>
        </w:numPr>
        <w:spacing w:after="238" w:line="250" w:lineRule="auto"/>
        <w:ind w:hanging="360"/>
        <w:jc w:val="both"/>
        <w:rPr>
          <w:sz w:val="24"/>
          <w:szCs w:val="24"/>
        </w:rPr>
      </w:pPr>
      <w:r w:rsidRPr="00187541">
        <w:rPr>
          <w:sz w:val="24"/>
          <w:szCs w:val="24"/>
        </w:rPr>
        <w:t xml:space="preserve">providing information, advice or guidance </w:t>
      </w:r>
    </w:p>
    <w:p w14:paraId="704CB6F5" w14:textId="77777777" w:rsidR="00187541" w:rsidRPr="00187541" w:rsidRDefault="00187541" w:rsidP="00187541">
      <w:pPr>
        <w:spacing w:after="215"/>
        <w:jc w:val="both"/>
        <w:rPr>
          <w:sz w:val="24"/>
          <w:szCs w:val="24"/>
        </w:rPr>
      </w:pPr>
      <w:r w:rsidRPr="00187541">
        <w:rPr>
          <w:sz w:val="24"/>
          <w:szCs w:val="24"/>
        </w:rPr>
        <w:lastRenderedPageBreak/>
        <w:t xml:space="preserve">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 </w:t>
      </w:r>
    </w:p>
    <w:p w14:paraId="4A13BC41" w14:textId="77777777" w:rsidR="00187541" w:rsidRPr="00187541" w:rsidRDefault="00187541" w:rsidP="00187541">
      <w:pPr>
        <w:numPr>
          <w:ilvl w:val="0"/>
          <w:numId w:val="44"/>
        </w:numPr>
        <w:spacing w:after="13" w:line="250" w:lineRule="auto"/>
        <w:ind w:hanging="360"/>
        <w:jc w:val="both"/>
        <w:rPr>
          <w:sz w:val="24"/>
          <w:szCs w:val="24"/>
        </w:rPr>
      </w:pPr>
      <w:r w:rsidRPr="00187541">
        <w:rPr>
          <w:sz w:val="24"/>
          <w:szCs w:val="24"/>
        </w:rPr>
        <w:t xml:space="preserve">who is requesting the data </w:t>
      </w:r>
    </w:p>
    <w:p w14:paraId="7229EF23" w14:textId="77777777" w:rsidR="00187541" w:rsidRPr="00187541" w:rsidRDefault="00187541" w:rsidP="00187541">
      <w:pPr>
        <w:numPr>
          <w:ilvl w:val="0"/>
          <w:numId w:val="44"/>
        </w:numPr>
        <w:spacing w:after="13" w:line="250" w:lineRule="auto"/>
        <w:ind w:hanging="360"/>
        <w:jc w:val="both"/>
        <w:rPr>
          <w:sz w:val="24"/>
          <w:szCs w:val="24"/>
        </w:rPr>
      </w:pPr>
      <w:r w:rsidRPr="00187541">
        <w:rPr>
          <w:sz w:val="24"/>
          <w:szCs w:val="24"/>
        </w:rPr>
        <w:t xml:space="preserve">the purpose for which it is required </w:t>
      </w:r>
    </w:p>
    <w:p w14:paraId="4DC816A3" w14:textId="77777777" w:rsidR="00187541" w:rsidRPr="00187541" w:rsidRDefault="00187541" w:rsidP="00187541">
      <w:pPr>
        <w:numPr>
          <w:ilvl w:val="0"/>
          <w:numId w:val="44"/>
        </w:numPr>
        <w:spacing w:after="13" w:line="250" w:lineRule="auto"/>
        <w:ind w:hanging="360"/>
        <w:jc w:val="both"/>
        <w:rPr>
          <w:sz w:val="24"/>
          <w:szCs w:val="24"/>
        </w:rPr>
      </w:pPr>
      <w:r w:rsidRPr="00187541">
        <w:rPr>
          <w:sz w:val="24"/>
          <w:szCs w:val="24"/>
        </w:rPr>
        <w:t xml:space="preserve">the level and sensitivity of data requested: and  </w:t>
      </w:r>
    </w:p>
    <w:p w14:paraId="10194E0C" w14:textId="77777777" w:rsidR="00187541" w:rsidRPr="00187541" w:rsidRDefault="00187541" w:rsidP="00187541">
      <w:pPr>
        <w:numPr>
          <w:ilvl w:val="0"/>
          <w:numId w:val="44"/>
        </w:numPr>
        <w:spacing w:after="238" w:line="250" w:lineRule="auto"/>
        <w:ind w:hanging="360"/>
        <w:jc w:val="both"/>
        <w:rPr>
          <w:sz w:val="24"/>
          <w:szCs w:val="24"/>
        </w:rPr>
      </w:pPr>
      <w:r w:rsidRPr="00187541">
        <w:rPr>
          <w:sz w:val="24"/>
          <w:szCs w:val="24"/>
        </w:rPr>
        <w:t xml:space="preserve">the arrangements in place to store and handle the data  </w:t>
      </w:r>
    </w:p>
    <w:p w14:paraId="35D3EC3D" w14:textId="77777777" w:rsidR="00187541" w:rsidRPr="00187541" w:rsidRDefault="00187541" w:rsidP="00187541">
      <w:pPr>
        <w:spacing w:after="199"/>
        <w:jc w:val="both"/>
        <w:rPr>
          <w:sz w:val="24"/>
          <w:szCs w:val="24"/>
        </w:rPr>
      </w:pPr>
      <w:r w:rsidRPr="00187541">
        <w:rPr>
          <w:sz w:val="24"/>
          <w:szCs w:val="24"/>
        </w:rPr>
        <w:t xml:space="preserve">To be granted access to pupil information, organisations must comply with strict terms and conditions covering the confidentiality and handling of the data, security arrangements and retention and use of the data. </w:t>
      </w:r>
    </w:p>
    <w:p w14:paraId="49BE16CA" w14:textId="77777777" w:rsidR="00187541" w:rsidRDefault="00187541" w:rsidP="00187541">
      <w:pPr>
        <w:spacing w:after="196"/>
        <w:jc w:val="both"/>
        <w:rPr>
          <w:sz w:val="24"/>
          <w:szCs w:val="24"/>
        </w:rPr>
      </w:pPr>
      <w:r w:rsidRPr="00187541">
        <w:rPr>
          <w:sz w:val="24"/>
          <w:szCs w:val="24"/>
        </w:rPr>
        <w:t xml:space="preserve">For more information about the department’s data sharing process, please visit: </w:t>
      </w:r>
    </w:p>
    <w:p w14:paraId="1E1ABDBF" w14:textId="5148AD25" w:rsidR="00187541" w:rsidRPr="00187541" w:rsidRDefault="004B0042" w:rsidP="00187541">
      <w:pPr>
        <w:spacing w:after="196"/>
        <w:jc w:val="both"/>
        <w:rPr>
          <w:color w:val="0070C0"/>
          <w:sz w:val="24"/>
          <w:szCs w:val="24"/>
        </w:rPr>
      </w:pPr>
      <w:hyperlink r:id="rId38" w:history="1">
        <w:r w:rsidR="00187541" w:rsidRPr="00C11BA7">
          <w:rPr>
            <w:rStyle w:val="Hyperlink"/>
            <w:sz w:val="24"/>
            <w:szCs w:val="24"/>
          </w:rPr>
          <w:t>https://www.gov.uk/data</w:t>
        </w:r>
      </w:hyperlink>
      <w:hyperlink r:id="rId39">
        <w:r w:rsidR="00187541" w:rsidRPr="00187541">
          <w:rPr>
            <w:color w:val="0070C0"/>
            <w:sz w:val="24"/>
            <w:szCs w:val="24"/>
            <w:u w:val="single" w:color="0000FF"/>
          </w:rPr>
          <w:t>-</w:t>
        </w:r>
      </w:hyperlink>
      <w:hyperlink r:id="rId40">
        <w:r w:rsidR="00187541" w:rsidRPr="00187541">
          <w:rPr>
            <w:color w:val="0070C0"/>
            <w:sz w:val="24"/>
            <w:szCs w:val="24"/>
            <w:u w:val="single" w:color="0000FF"/>
          </w:rPr>
          <w:t>protection</w:t>
        </w:r>
      </w:hyperlink>
      <w:hyperlink r:id="rId41">
        <w:r w:rsidR="00187541" w:rsidRPr="00187541">
          <w:rPr>
            <w:color w:val="0070C0"/>
            <w:sz w:val="24"/>
            <w:szCs w:val="24"/>
            <w:u w:val="single" w:color="0000FF"/>
          </w:rPr>
          <w:t>-</w:t>
        </w:r>
      </w:hyperlink>
      <w:hyperlink r:id="rId42">
        <w:r w:rsidR="00187541" w:rsidRPr="00187541">
          <w:rPr>
            <w:color w:val="0070C0"/>
            <w:sz w:val="24"/>
            <w:szCs w:val="24"/>
            <w:u w:val="single" w:color="0000FF"/>
          </w:rPr>
          <w:t>how</w:t>
        </w:r>
      </w:hyperlink>
      <w:hyperlink r:id="rId43">
        <w:r w:rsidR="00187541" w:rsidRPr="00187541">
          <w:rPr>
            <w:color w:val="0070C0"/>
            <w:sz w:val="24"/>
            <w:szCs w:val="24"/>
            <w:u w:val="single" w:color="0000FF"/>
          </w:rPr>
          <w:t>-</w:t>
        </w:r>
      </w:hyperlink>
      <w:hyperlink r:id="rId44">
        <w:r w:rsidR="00187541" w:rsidRPr="00187541">
          <w:rPr>
            <w:color w:val="0070C0"/>
            <w:sz w:val="24"/>
            <w:szCs w:val="24"/>
            <w:u w:val="single" w:color="0000FF"/>
          </w:rPr>
          <w:t>we</w:t>
        </w:r>
      </w:hyperlink>
      <w:hyperlink r:id="rId45">
        <w:r w:rsidR="00187541" w:rsidRPr="00187541">
          <w:rPr>
            <w:color w:val="0070C0"/>
            <w:sz w:val="24"/>
            <w:szCs w:val="24"/>
            <w:u w:val="single" w:color="0000FF"/>
          </w:rPr>
          <w:t>-</w:t>
        </w:r>
      </w:hyperlink>
      <w:hyperlink r:id="rId46">
        <w:r w:rsidR="00187541" w:rsidRPr="00187541">
          <w:rPr>
            <w:color w:val="0070C0"/>
            <w:sz w:val="24"/>
            <w:szCs w:val="24"/>
            <w:u w:val="single" w:color="0000FF"/>
          </w:rPr>
          <w:t>collect</w:t>
        </w:r>
      </w:hyperlink>
      <w:hyperlink r:id="rId47">
        <w:r w:rsidR="00187541" w:rsidRPr="00187541">
          <w:rPr>
            <w:color w:val="0070C0"/>
            <w:sz w:val="24"/>
            <w:szCs w:val="24"/>
            <w:u w:val="single" w:color="0000FF"/>
          </w:rPr>
          <w:t>-</w:t>
        </w:r>
      </w:hyperlink>
      <w:hyperlink r:id="rId48">
        <w:r w:rsidR="00187541" w:rsidRPr="00187541">
          <w:rPr>
            <w:color w:val="0070C0"/>
            <w:sz w:val="24"/>
            <w:szCs w:val="24"/>
            <w:u w:val="single" w:color="0000FF"/>
          </w:rPr>
          <w:t>and</w:t>
        </w:r>
      </w:hyperlink>
      <w:hyperlink r:id="rId49">
        <w:r w:rsidR="00187541" w:rsidRPr="00187541">
          <w:rPr>
            <w:color w:val="0070C0"/>
            <w:sz w:val="24"/>
            <w:szCs w:val="24"/>
            <w:u w:val="single" w:color="0000FF"/>
          </w:rPr>
          <w:t>-</w:t>
        </w:r>
      </w:hyperlink>
      <w:hyperlink r:id="rId50">
        <w:r w:rsidR="00187541" w:rsidRPr="00187541">
          <w:rPr>
            <w:color w:val="0070C0"/>
            <w:sz w:val="24"/>
            <w:szCs w:val="24"/>
            <w:u w:val="single" w:color="0000FF"/>
          </w:rPr>
          <w:t>share</w:t>
        </w:r>
      </w:hyperlink>
      <w:hyperlink r:id="rId51">
        <w:r w:rsidR="00187541" w:rsidRPr="00187541">
          <w:rPr>
            <w:color w:val="0070C0"/>
            <w:sz w:val="24"/>
            <w:szCs w:val="24"/>
            <w:u w:val="single" w:color="0000FF"/>
          </w:rPr>
          <w:t>-</w:t>
        </w:r>
      </w:hyperlink>
      <w:hyperlink r:id="rId52">
        <w:r w:rsidR="00187541" w:rsidRPr="00187541">
          <w:rPr>
            <w:color w:val="0070C0"/>
            <w:sz w:val="24"/>
            <w:szCs w:val="24"/>
            <w:u w:val="single" w:color="0000FF"/>
          </w:rPr>
          <w:t>research</w:t>
        </w:r>
      </w:hyperlink>
      <w:hyperlink r:id="rId53">
        <w:r w:rsidR="00187541" w:rsidRPr="00187541">
          <w:rPr>
            <w:color w:val="0070C0"/>
            <w:sz w:val="24"/>
            <w:szCs w:val="24"/>
            <w:u w:val="single" w:color="0000FF"/>
          </w:rPr>
          <w:t>-</w:t>
        </w:r>
      </w:hyperlink>
      <w:hyperlink r:id="rId54">
        <w:r w:rsidR="00187541" w:rsidRPr="00187541">
          <w:rPr>
            <w:color w:val="0070C0"/>
            <w:sz w:val="24"/>
            <w:szCs w:val="24"/>
            <w:u w:val="single" w:color="0000FF"/>
          </w:rPr>
          <w:t>data</w:t>
        </w:r>
      </w:hyperlink>
      <w:hyperlink r:id="rId55">
        <w:r w:rsidR="00187541" w:rsidRPr="00187541">
          <w:rPr>
            <w:color w:val="0070C0"/>
            <w:sz w:val="24"/>
            <w:szCs w:val="24"/>
          </w:rPr>
          <w:t xml:space="preserve"> </w:t>
        </w:r>
      </w:hyperlink>
      <w:r w:rsidR="00187541" w:rsidRPr="00187541">
        <w:rPr>
          <w:color w:val="0070C0"/>
          <w:sz w:val="24"/>
          <w:szCs w:val="24"/>
        </w:rPr>
        <w:t xml:space="preserve"> </w:t>
      </w:r>
    </w:p>
    <w:p w14:paraId="429DE8C6" w14:textId="77777777" w:rsidR="00187541" w:rsidRDefault="00187541" w:rsidP="00187541">
      <w:pPr>
        <w:spacing w:after="199"/>
        <w:jc w:val="both"/>
        <w:rPr>
          <w:sz w:val="24"/>
          <w:szCs w:val="24"/>
        </w:rPr>
      </w:pPr>
      <w:r w:rsidRPr="00187541">
        <w:rPr>
          <w:sz w:val="24"/>
          <w:szCs w:val="24"/>
        </w:rPr>
        <w:t xml:space="preserve">For information about which organisations the department has provided pupil information, (and for which project), please visit the following website: </w:t>
      </w:r>
    </w:p>
    <w:p w14:paraId="02EE1D36" w14:textId="5B516593" w:rsidR="00187541" w:rsidRPr="00187541" w:rsidRDefault="004B0042" w:rsidP="00187541">
      <w:pPr>
        <w:spacing w:after="199"/>
        <w:jc w:val="both"/>
        <w:rPr>
          <w:color w:val="0070C0"/>
          <w:sz w:val="24"/>
          <w:szCs w:val="24"/>
        </w:rPr>
      </w:pPr>
      <w:hyperlink r:id="rId56" w:history="1">
        <w:r w:rsidR="00187541" w:rsidRPr="00C11BA7">
          <w:rPr>
            <w:rStyle w:val="Hyperlink"/>
            <w:sz w:val="24"/>
            <w:szCs w:val="24"/>
          </w:rPr>
          <w:t>https://www.gov.uk/government/publications/national</w:t>
        </w:r>
      </w:hyperlink>
      <w:hyperlink r:id="rId57">
        <w:r w:rsidR="00187541" w:rsidRPr="00187541">
          <w:rPr>
            <w:color w:val="0070C0"/>
            <w:sz w:val="24"/>
            <w:szCs w:val="24"/>
            <w:u w:val="single" w:color="0000FF"/>
          </w:rPr>
          <w:t>-</w:t>
        </w:r>
      </w:hyperlink>
      <w:hyperlink r:id="rId58">
        <w:r w:rsidR="00187541" w:rsidRPr="00187541">
          <w:rPr>
            <w:color w:val="0070C0"/>
            <w:sz w:val="24"/>
            <w:szCs w:val="24"/>
            <w:u w:val="single" w:color="0000FF"/>
          </w:rPr>
          <w:t>pupil</w:t>
        </w:r>
      </w:hyperlink>
      <w:hyperlink r:id="rId59">
        <w:r w:rsidR="00187541" w:rsidRPr="00187541">
          <w:rPr>
            <w:color w:val="0070C0"/>
            <w:sz w:val="24"/>
            <w:szCs w:val="24"/>
            <w:u w:val="single" w:color="0000FF"/>
          </w:rPr>
          <w:t>-</w:t>
        </w:r>
      </w:hyperlink>
      <w:hyperlink r:id="rId60">
        <w:r w:rsidR="00187541" w:rsidRPr="00187541">
          <w:rPr>
            <w:color w:val="0070C0"/>
            <w:sz w:val="24"/>
            <w:szCs w:val="24"/>
            <w:u w:val="single" w:color="0000FF"/>
          </w:rPr>
          <w:t>database</w:t>
        </w:r>
      </w:hyperlink>
      <w:hyperlink r:id="rId61">
        <w:r w:rsidR="00187541" w:rsidRPr="00187541">
          <w:rPr>
            <w:color w:val="0070C0"/>
            <w:sz w:val="24"/>
            <w:szCs w:val="24"/>
            <w:u w:val="single" w:color="0000FF"/>
          </w:rPr>
          <w:t>-</w:t>
        </w:r>
      </w:hyperlink>
      <w:hyperlink r:id="rId62">
        <w:r w:rsidR="00187541" w:rsidRPr="00187541">
          <w:rPr>
            <w:color w:val="0070C0"/>
            <w:sz w:val="24"/>
            <w:szCs w:val="24"/>
            <w:u w:val="single" w:color="0000FF"/>
          </w:rPr>
          <w:t>requests</w:t>
        </w:r>
      </w:hyperlink>
      <w:hyperlink r:id="rId63">
        <w:r w:rsidR="00187541" w:rsidRPr="00187541">
          <w:rPr>
            <w:color w:val="0070C0"/>
            <w:sz w:val="24"/>
            <w:szCs w:val="24"/>
            <w:u w:val="single" w:color="0000FF"/>
          </w:rPr>
          <w:t>-</w:t>
        </w:r>
      </w:hyperlink>
      <w:hyperlink r:id="rId64">
        <w:r w:rsidR="00187541" w:rsidRPr="00187541">
          <w:rPr>
            <w:color w:val="0070C0"/>
            <w:sz w:val="24"/>
            <w:szCs w:val="24"/>
            <w:u w:val="single" w:color="0000FF"/>
          </w:rPr>
          <w:t>received</w:t>
        </w:r>
      </w:hyperlink>
      <w:hyperlink r:id="rId65">
        <w:r w:rsidR="00187541" w:rsidRPr="00187541">
          <w:rPr>
            <w:color w:val="0070C0"/>
            <w:sz w:val="24"/>
            <w:szCs w:val="24"/>
          </w:rPr>
          <w:t xml:space="preserve"> </w:t>
        </w:r>
      </w:hyperlink>
    </w:p>
    <w:p w14:paraId="03E34569" w14:textId="77777777" w:rsidR="00187541" w:rsidRPr="00187541" w:rsidRDefault="00187541" w:rsidP="00187541">
      <w:pPr>
        <w:spacing w:after="0"/>
        <w:jc w:val="both"/>
        <w:rPr>
          <w:sz w:val="24"/>
          <w:szCs w:val="24"/>
        </w:rPr>
      </w:pPr>
      <w:r w:rsidRPr="00187541">
        <w:rPr>
          <w:sz w:val="24"/>
          <w:szCs w:val="24"/>
        </w:rPr>
        <w:t xml:space="preserve"> </w:t>
      </w:r>
    </w:p>
    <w:p w14:paraId="008DB9C4" w14:textId="13388930" w:rsidR="00C84E6C" w:rsidRDefault="00187541" w:rsidP="00187541">
      <w:pPr>
        <w:spacing w:after="190"/>
        <w:ind w:left="-5"/>
        <w:jc w:val="both"/>
        <w:rPr>
          <w:color w:val="0070C0"/>
          <w:sz w:val="24"/>
          <w:szCs w:val="24"/>
        </w:rPr>
      </w:pPr>
      <w:r w:rsidRPr="00187541">
        <w:rPr>
          <w:sz w:val="24"/>
          <w:szCs w:val="24"/>
        </w:rPr>
        <w:t xml:space="preserve">To contact DfE: </w:t>
      </w:r>
      <w:hyperlink r:id="rId66">
        <w:r w:rsidRPr="00187541">
          <w:rPr>
            <w:color w:val="0070C0"/>
            <w:sz w:val="24"/>
            <w:szCs w:val="24"/>
            <w:u w:val="single" w:color="0000FF"/>
          </w:rPr>
          <w:t>https://www.gov.uk/contact</w:t>
        </w:r>
      </w:hyperlink>
      <w:hyperlink r:id="rId67">
        <w:r w:rsidRPr="00187541">
          <w:rPr>
            <w:color w:val="0070C0"/>
            <w:sz w:val="24"/>
            <w:szCs w:val="24"/>
            <w:u w:val="single" w:color="0000FF"/>
          </w:rPr>
          <w:t>-</w:t>
        </w:r>
      </w:hyperlink>
      <w:hyperlink r:id="rId68">
        <w:r w:rsidRPr="00187541">
          <w:rPr>
            <w:color w:val="0070C0"/>
            <w:sz w:val="24"/>
            <w:szCs w:val="24"/>
            <w:u w:val="single" w:color="0000FF"/>
          </w:rPr>
          <w:t>dfe</w:t>
        </w:r>
      </w:hyperlink>
      <w:hyperlink r:id="rId69">
        <w:r w:rsidRPr="00187541">
          <w:rPr>
            <w:color w:val="0070C0"/>
            <w:sz w:val="24"/>
            <w:szCs w:val="24"/>
          </w:rPr>
          <w:t xml:space="preserve"> </w:t>
        </w:r>
      </w:hyperlink>
    </w:p>
    <w:p w14:paraId="7AF3B141" w14:textId="77777777" w:rsidR="00187541" w:rsidRDefault="00187541" w:rsidP="00187541">
      <w:pPr>
        <w:spacing w:after="190"/>
        <w:ind w:left="-5"/>
        <w:jc w:val="both"/>
        <w:rPr>
          <w:color w:val="0070C0"/>
          <w:sz w:val="24"/>
          <w:szCs w:val="24"/>
        </w:rPr>
      </w:pPr>
    </w:p>
    <w:p w14:paraId="206DBD37" w14:textId="628449DB" w:rsidR="00406DD6" w:rsidRPr="00C84E6C" w:rsidRDefault="00C84E6C" w:rsidP="00C84E6C">
      <w:pPr>
        <w:pStyle w:val="Heading1"/>
        <w:shd w:val="clear" w:color="auto" w:fill="002060"/>
        <w:rPr>
          <w:rFonts w:asciiTheme="minorHAnsi" w:hAnsiTheme="minorHAnsi" w:cstheme="minorHAnsi"/>
          <w:b/>
          <w:color w:val="FFFFFF" w:themeColor="background1"/>
          <w:sz w:val="28"/>
          <w:szCs w:val="28"/>
        </w:rPr>
      </w:pPr>
      <w:bookmarkStart w:id="11" w:name="_Toc187226148"/>
      <w:r>
        <w:rPr>
          <w:rFonts w:asciiTheme="minorHAnsi" w:hAnsiTheme="minorHAnsi" w:cstheme="minorHAnsi"/>
          <w:b/>
          <w:color w:val="FFFFFF" w:themeColor="background1"/>
          <w:sz w:val="28"/>
          <w:szCs w:val="28"/>
        </w:rPr>
        <w:t xml:space="preserve">11. </w:t>
      </w:r>
      <w:r w:rsidR="00187541">
        <w:rPr>
          <w:rFonts w:asciiTheme="minorHAnsi" w:hAnsiTheme="minorHAnsi" w:cstheme="minorHAnsi"/>
          <w:b/>
          <w:color w:val="FFFFFF" w:themeColor="background1"/>
          <w:sz w:val="28"/>
          <w:szCs w:val="28"/>
        </w:rPr>
        <w:t>Requesting access to your personal data</w:t>
      </w:r>
      <w:bookmarkEnd w:id="11"/>
    </w:p>
    <w:p w14:paraId="1659336B" w14:textId="77777777" w:rsidR="00C84E6C" w:rsidRDefault="00C84E6C" w:rsidP="00354C53">
      <w:pPr>
        <w:spacing w:line="240" w:lineRule="auto"/>
        <w:rPr>
          <w:rFonts w:cstheme="minorHAnsi"/>
          <w:b/>
        </w:rPr>
      </w:pPr>
    </w:p>
    <w:p w14:paraId="02769723" w14:textId="15ED23AB" w:rsidR="00187541" w:rsidRPr="00187541" w:rsidRDefault="00187541" w:rsidP="00187541">
      <w:pPr>
        <w:spacing w:after="145" w:line="302" w:lineRule="auto"/>
        <w:jc w:val="both"/>
        <w:rPr>
          <w:sz w:val="24"/>
          <w:szCs w:val="24"/>
        </w:rPr>
      </w:pPr>
      <w:r w:rsidRPr="00187541">
        <w:rPr>
          <w:sz w:val="24"/>
          <w:szCs w:val="24"/>
        </w:rPr>
        <w:t xml:space="preserve">Under data protection legislation, parents and children’s have the right to request access to information about them that we hold. To make a request for your personal information, or be given access to your child’s educational record, contact the Head Teacher. </w:t>
      </w:r>
    </w:p>
    <w:p w14:paraId="1A90CC4B" w14:textId="77777777" w:rsidR="00187541" w:rsidRPr="00187541" w:rsidRDefault="00187541" w:rsidP="00187541">
      <w:pPr>
        <w:spacing w:after="218"/>
        <w:jc w:val="both"/>
        <w:rPr>
          <w:sz w:val="24"/>
          <w:szCs w:val="24"/>
        </w:rPr>
      </w:pPr>
      <w:r w:rsidRPr="00187541">
        <w:rPr>
          <w:sz w:val="24"/>
          <w:szCs w:val="24"/>
        </w:rPr>
        <w:t xml:space="preserve">You also have the right to: </w:t>
      </w:r>
    </w:p>
    <w:p w14:paraId="3FFA2407" w14:textId="77777777" w:rsidR="00187541" w:rsidRPr="00187541" w:rsidRDefault="00187541" w:rsidP="00187541">
      <w:pPr>
        <w:numPr>
          <w:ilvl w:val="0"/>
          <w:numId w:val="45"/>
        </w:numPr>
        <w:spacing w:after="56" w:line="250" w:lineRule="auto"/>
        <w:ind w:hanging="360"/>
        <w:jc w:val="both"/>
        <w:rPr>
          <w:sz w:val="24"/>
          <w:szCs w:val="24"/>
        </w:rPr>
      </w:pPr>
      <w:r w:rsidRPr="00187541">
        <w:rPr>
          <w:sz w:val="24"/>
          <w:szCs w:val="24"/>
        </w:rPr>
        <w:lastRenderedPageBreak/>
        <w:t xml:space="preserve">object to processing of personal data that is likely to cause, or is causing, damage or distress </w:t>
      </w:r>
    </w:p>
    <w:p w14:paraId="7A44F5A9" w14:textId="77777777" w:rsidR="00187541" w:rsidRPr="00187541" w:rsidRDefault="00187541" w:rsidP="00187541">
      <w:pPr>
        <w:numPr>
          <w:ilvl w:val="0"/>
          <w:numId w:val="45"/>
        </w:numPr>
        <w:spacing w:after="13" w:line="250" w:lineRule="auto"/>
        <w:ind w:hanging="360"/>
        <w:jc w:val="both"/>
        <w:rPr>
          <w:sz w:val="24"/>
          <w:szCs w:val="24"/>
        </w:rPr>
      </w:pPr>
      <w:r w:rsidRPr="00187541">
        <w:rPr>
          <w:sz w:val="24"/>
          <w:szCs w:val="24"/>
        </w:rPr>
        <w:t xml:space="preserve">prevent processing for the purpose of direct marketing </w:t>
      </w:r>
    </w:p>
    <w:p w14:paraId="42913B6C" w14:textId="77777777" w:rsidR="00187541" w:rsidRPr="00187541" w:rsidRDefault="00187541" w:rsidP="00187541">
      <w:pPr>
        <w:numPr>
          <w:ilvl w:val="0"/>
          <w:numId w:val="45"/>
        </w:numPr>
        <w:spacing w:after="13" w:line="250" w:lineRule="auto"/>
        <w:ind w:hanging="360"/>
        <w:jc w:val="both"/>
        <w:rPr>
          <w:sz w:val="24"/>
          <w:szCs w:val="24"/>
        </w:rPr>
      </w:pPr>
      <w:r w:rsidRPr="00187541">
        <w:rPr>
          <w:sz w:val="24"/>
          <w:szCs w:val="24"/>
        </w:rPr>
        <w:t xml:space="preserve">object to decisions being taken by automated means </w:t>
      </w:r>
    </w:p>
    <w:p w14:paraId="58A16EC8" w14:textId="77777777" w:rsidR="00187541" w:rsidRPr="00187541" w:rsidRDefault="00187541" w:rsidP="00187541">
      <w:pPr>
        <w:numPr>
          <w:ilvl w:val="0"/>
          <w:numId w:val="45"/>
        </w:numPr>
        <w:spacing w:after="55" w:line="250" w:lineRule="auto"/>
        <w:ind w:hanging="360"/>
        <w:jc w:val="both"/>
        <w:rPr>
          <w:sz w:val="24"/>
          <w:szCs w:val="24"/>
        </w:rPr>
      </w:pPr>
      <w:r w:rsidRPr="00187541">
        <w:rPr>
          <w:sz w:val="24"/>
          <w:szCs w:val="24"/>
        </w:rPr>
        <w:t xml:space="preserve">in certain circumstances, have inaccurate personal data rectified, blocked, erased or destroyed; and </w:t>
      </w:r>
    </w:p>
    <w:p w14:paraId="4423D29C" w14:textId="77777777" w:rsidR="00187541" w:rsidRPr="00187541" w:rsidRDefault="00187541" w:rsidP="00187541">
      <w:pPr>
        <w:numPr>
          <w:ilvl w:val="0"/>
          <w:numId w:val="45"/>
        </w:numPr>
        <w:spacing w:after="278" w:line="250" w:lineRule="auto"/>
        <w:ind w:hanging="360"/>
        <w:jc w:val="both"/>
        <w:rPr>
          <w:sz w:val="24"/>
          <w:szCs w:val="24"/>
        </w:rPr>
      </w:pPr>
      <w:r w:rsidRPr="00187541">
        <w:rPr>
          <w:sz w:val="24"/>
          <w:szCs w:val="24"/>
        </w:rPr>
        <w:t xml:space="preserve">claim compensation for damages caused by a breach of the Data Protection regulations  </w:t>
      </w:r>
    </w:p>
    <w:p w14:paraId="2D53905A" w14:textId="77777777" w:rsidR="00187541" w:rsidRPr="00187541" w:rsidRDefault="00187541" w:rsidP="00187541">
      <w:pPr>
        <w:spacing w:after="505"/>
        <w:jc w:val="both"/>
        <w:rPr>
          <w:sz w:val="24"/>
          <w:szCs w:val="24"/>
        </w:rPr>
      </w:pPr>
      <w:r w:rsidRPr="00187541">
        <w:rPr>
          <w:sz w:val="24"/>
          <w:szCs w:val="24"/>
        </w:rPr>
        <w:t xml:space="preserve">If you have a concern about the way we are collecting or using your personal data, we request that you raise your concern with us in the first instance. Alternatively, you can contact the Information Commissioner’s Office at </w:t>
      </w:r>
      <w:hyperlink r:id="rId70">
        <w:r w:rsidRPr="00187541">
          <w:rPr>
            <w:sz w:val="24"/>
            <w:szCs w:val="24"/>
            <w:u w:val="single" w:color="0000FF"/>
          </w:rPr>
          <w:t>https://ico.org.uk/concerns/</w:t>
        </w:r>
      </w:hyperlink>
      <w:hyperlink r:id="rId71">
        <w:r w:rsidRPr="00187541">
          <w:rPr>
            <w:sz w:val="24"/>
            <w:szCs w:val="24"/>
          </w:rPr>
          <w:t xml:space="preserve"> </w:t>
        </w:r>
      </w:hyperlink>
    </w:p>
    <w:p w14:paraId="32E05643" w14:textId="5CBB2C56" w:rsidR="00187541" w:rsidRPr="00187541" w:rsidRDefault="00187541" w:rsidP="00187541">
      <w:pPr>
        <w:pStyle w:val="Heading1"/>
        <w:shd w:val="clear" w:color="auto" w:fill="002060"/>
        <w:rPr>
          <w:rFonts w:asciiTheme="minorHAnsi" w:hAnsiTheme="minorHAnsi" w:cstheme="minorHAnsi"/>
          <w:b/>
          <w:color w:val="FFFFFF" w:themeColor="background1"/>
          <w:sz w:val="28"/>
          <w:szCs w:val="28"/>
        </w:rPr>
      </w:pPr>
      <w:bookmarkStart w:id="12" w:name="_Toc187226149"/>
      <w:r>
        <w:rPr>
          <w:rFonts w:asciiTheme="minorHAnsi" w:hAnsiTheme="minorHAnsi" w:cstheme="minorHAnsi"/>
          <w:b/>
          <w:color w:val="FFFFFF" w:themeColor="background1"/>
          <w:sz w:val="28"/>
          <w:szCs w:val="28"/>
        </w:rPr>
        <w:t>12. Contact</w:t>
      </w:r>
      <w:bookmarkEnd w:id="12"/>
    </w:p>
    <w:p w14:paraId="1A72CF13" w14:textId="77777777" w:rsidR="00187541" w:rsidRDefault="00187541" w:rsidP="00354C53">
      <w:pPr>
        <w:spacing w:line="240" w:lineRule="auto"/>
        <w:rPr>
          <w:rFonts w:cstheme="minorHAnsi"/>
          <w:b/>
        </w:rPr>
      </w:pPr>
    </w:p>
    <w:p w14:paraId="4798C0F1" w14:textId="77777777" w:rsidR="00187541" w:rsidRPr="00187541" w:rsidRDefault="00187541" w:rsidP="00187541">
      <w:pPr>
        <w:spacing w:after="204"/>
        <w:jc w:val="both"/>
        <w:rPr>
          <w:sz w:val="24"/>
          <w:szCs w:val="24"/>
        </w:rPr>
      </w:pPr>
      <w:r w:rsidRPr="00187541">
        <w:rPr>
          <w:sz w:val="24"/>
          <w:szCs w:val="24"/>
        </w:rPr>
        <w:t xml:space="preserve">If you would like to discuss anything in this privacy notice, please contact: </w:t>
      </w:r>
    </w:p>
    <w:p w14:paraId="1D5A1814" w14:textId="77777777" w:rsidR="00F8543A" w:rsidRDefault="00187541" w:rsidP="00F8543A">
      <w:pPr>
        <w:jc w:val="both"/>
        <w:rPr>
          <w:rFonts w:cstheme="minorHAnsi"/>
          <w:sz w:val="24"/>
          <w:szCs w:val="24"/>
        </w:rPr>
      </w:pPr>
      <w:r w:rsidRPr="00187541">
        <w:rPr>
          <w:sz w:val="24"/>
          <w:szCs w:val="24"/>
        </w:rPr>
        <w:t xml:space="preserve">Lyndsey Lambert, </w:t>
      </w:r>
      <w:r w:rsidR="00F87A71">
        <w:rPr>
          <w:sz w:val="24"/>
          <w:szCs w:val="24"/>
        </w:rPr>
        <w:t>Executive Head Teacher</w:t>
      </w:r>
      <w:r w:rsidR="00F8543A">
        <w:rPr>
          <w:sz w:val="24"/>
          <w:szCs w:val="24"/>
        </w:rPr>
        <w:t xml:space="preserve"> - </w:t>
      </w:r>
      <w:r w:rsidR="00F8543A">
        <w:rPr>
          <w:rFonts w:cstheme="minorHAnsi"/>
          <w:sz w:val="24"/>
          <w:szCs w:val="24"/>
        </w:rPr>
        <w:t>Foundations for Children Nursery Schools Federation</w:t>
      </w:r>
    </w:p>
    <w:p w14:paraId="2E3359B1" w14:textId="0304B418" w:rsidR="00F87A71" w:rsidRDefault="00F87A71" w:rsidP="00187541">
      <w:pPr>
        <w:spacing w:after="0"/>
        <w:jc w:val="both"/>
        <w:rPr>
          <w:sz w:val="24"/>
          <w:szCs w:val="24"/>
        </w:rPr>
      </w:pPr>
    </w:p>
    <w:p w14:paraId="1924E21B" w14:textId="77777777" w:rsidR="00F87A71" w:rsidRPr="00F87A71" w:rsidRDefault="00F87A71" w:rsidP="00F87A71">
      <w:pPr>
        <w:spacing w:after="0" w:line="240" w:lineRule="auto"/>
        <w:rPr>
          <w:sz w:val="24"/>
          <w:szCs w:val="24"/>
        </w:rPr>
      </w:pPr>
      <w:r w:rsidRPr="00F87A71">
        <w:rPr>
          <w:sz w:val="24"/>
          <w:szCs w:val="24"/>
        </w:rPr>
        <w:t>Ruth Hawker, Data Protection Officer</w:t>
      </w:r>
    </w:p>
    <w:p w14:paraId="3702EEDD" w14:textId="77777777" w:rsidR="00F87A71" w:rsidRPr="00F87A71" w:rsidRDefault="00F87A71" w:rsidP="00F87A71">
      <w:pPr>
        <w:spacing w:after="0" w:line="240" w:lineRule="auto"/>
        <w:rPr>
          <w:sz w:val="24"/>
          <w:szCs w:val="24"/>
        </w:rPr>
      </w:pPr>
      <w:proofErr w:type="spellStart"/>
      <w:r w:rsidRPr="00F87A71">
        <w:rPr>
          <w:sz w:val="24"/>
          <w:szCs w:val="24"/>
        </w:rPr>
        <w:t>Plumsun</w:t>
      </w:r>
      <w:proofErr w:type="spellEnd"/>
      <w:r w:rsidRPr="00F87A71">
        <w:rPr>
          <w:sz w:val="24"/>
          <w:szCs w:val="24"/>
        </w:rPr>
        <w:t xml:space="preserve"> Ltd </w:t>
      </w:r>
      <w:hyperlink r:id="rId72" w:history="1">
        <w:r w:rsidRPr="00F87A71">
          <w:rPr>
            <w:rStyle w:val="Hyperlink"/>
            <w:sz w:val="24"/>
            <w:szCs w:val="24"/>
          </w:rPr>
          <w:t>www.plumsun.com</w:t>
        </w:r>
      </w:hyperlink>
      <w:r w:rsidRPr="00F87A71">
        <w:rPr>
          <w:sz w:val="24"/>
          <w:szCs w:val="24"/>
        </w:rPr>
        <w:t xml:space="preserve"> </w:t>
      </w:r>
    </w:p>
    <w:p w14:paraId="667DB98F" w14:textId="77777777" w:rsidR="00F87A71" w:rsidRPr="00187541" w:rsidRDefault="00F87A71" w:rsidP="00187541">
      <w:pPr>
        <w:spacing w:after="0"/>
        <w:jc w:val="both"/>
        <w:rPr>
          <w:sz w:val="24"/>
          <w:szCs w:val="24"/>
        </w:rPr>
      </w:pPr>
    </w:p>
    <w:p w14:paraId="6EB5A1C4" w14:textId="46B1F722" w:rsidR="00354C53" w:rsidRPr="00354C53" w:rsidRDefault="00354C53" w:rsidP="00354C53">
      <w:pPr>
        <w:spacing w:line="240" w:lineRule="auto"/>
        <w:rPr>
          <w:rFonts w:cstheme="minorHAnsi"/>
          <w:b/>
        </w:rPr>
      </w:pPr>
      <w:r>
        <w:rPr>
          <w:rFonts w:cstheme="minorHAnsi"/>
          <w:b/>
        </w:rPr>
        <w:t xml:space="preserve">Reviewed </w:t>
      </w:r>
      <w:r w:rsidR="00BC1881">
        <w:rPr>
          <w:rFonts w:cstheme="minorHAnsi"/>
          <w:b/>
        </w:rPr>
        <w:t>January 202</w:t>
      </w:r>
      <w:r w:rsidR="00F87A71">
        <w:rPr>
          <w:rFonts w:cstheme="minorHAnsi"/>
          <w:b/>
        </w:rPr>
        <w:t>5</w:t>
      </w:r>
    </w:p>
    <w:sectPr w:rsidR="00354C53" w:rsidRPr="00354C53" w:rsidSect="00E97452">
      <w:headerReference w:type="default" r:id="rId73"/>
      <w:foot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C41CA" w14:textId="77777777" w:rsidR="004B0042" w:rsidRDefault="004B0042" w:rsidP="00BE208F">
      <w:pPr>
        <w:spacing w:after="0" w:line="240" w:lineRule="auto"/>
      </w:pPr>
      <w:r>
        <w:separator/>
      </w:r>
    </w:p>
  </w:endnote>
  <w:endnote w:type="continuationSeparator" w:id="0">
    <w:p w14:paraId="69B024B3" w14:textId="77777777" w:rsidR="004B0042" w:rsidRDefault="004B0042" w:rsidP="00BE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165664"/>
      <w:docPartObj>
        <w:docPartGallery w:val="Page Numbers (Bottom of Page)"/>
        <w:docPartUnique/>
      </w:docPartObj>
    </w:sdtPr>
    <w:sdtEndPr>
      <w:rPr>
        <w:noProof/>
      </w:rPr>
    </w:sdtEndPr>
    <w:sdtContent>
      <w:p w14:paraId="3DC468F8" w14:textId="77777777" w:rsidR="00BE208F" w:rsidRDefault="00BE208F">
        <w:pPr>
          <w:pStyle w:val="Footer"/>
          <w:jc w:val="right"/>
        </w:pPr>
        <w:r>
          <w:fldChar w:fldCharType="begin"/>
        </w:r>
        <w:r>
          <w:instrText xml:space="preserve"> PAGE   \* MERGEFORMAT </w:instrText>
        </w:r>
        <w:r>
          <w:fldChar w:fldCharType="separate"/>
        </w:r>
        <w:r w:rsidR="00DC192C">
          <w:rPr>
            <w:noProof/>
          </w:rPr>
          <w:t>1</w:t>
        </w:r>
        <w:r>
          <w:rPr>
            <w:noProof/>
          </w:rPr>
          <w:fldChar w:fldCharType="end"/>
        </w:r>
      </w:p>
    </w:sdtContent>
  </w:sdt>
  <w:p w14:paraId="32FBBF1F" w14:textId="77777777" w:rsidR="00BE208F" w:rsidRDefault="00BE2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DD6CB" w14:textId="77777777" w:rsidR="004B0042" w:rsidRDefault="004B0042" w:rsidP="00BE208F">
      <w:pPr>
        <w:spacing w:after="0" w:line="240" w:lineRule="auto"/>
      </w:pPr>
      <w:r>
        <w:separator/>
      </w:r>
    </w:p>
  </w:footnote>
  <w:footnote w:type="continuationSeparator" w:id="0">
    <w:p w14:paraId="336260CF" w14:textId="77777777" w:rsidR="004B0042" w:rsidRDefault="004B0042" w:rsidP="00BE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4FF4" w14:textId="6D4FD670" w:rsidR="00DC192C" w:rsidRDefault="00CB0758" w:rsidP="00DC192C">
    <w:pPr>
      <w:pStyle w:val="Header"/>
      <w:jc w:val="center"/>
    </w:pPr>
    <w:r>
      <w:t>Foundations for Children Privacy Notice for Children January 2025</w:t>
    </w:r>
  </w:p>
  <w:p w14:paraId="2AE272C5" w14:textId="78E69663" w:rsidR="00CB0758" w:rsidRDefault="00CB0758" w:rsidP="00DC192C">
    <w:pPr>
      <w:pStyle w:val="Header"/>
      <w:jc w:val="center"/>
    </w:pPr>
    <w:r w:rsidRPr="001130DC">
      <w:rPr>
        <w:noProof/>
        <w:lang w:eastAsia="en-GB"/>
      </w:rPr>
      <w:drawing>
        <wp:inline distT="0" distB="0" distL="0" distR="0" wp14:anchorId="4F7A421D" wp14:editId="35FF544B">
          <wp:extent cx="3482340" cy="10210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7111" cy="1025411"/>
                  </a:xfrm>
                  <a:prstGeom prst="rect">
                    <a:avLst/>
                  </a:prstGeom>
                  <a:noFill/>
                  <a:ln>
                    <a:noFill/>
                  </a:ln>
                </pic:spPr>
              </pic:pic>
            </a:graphicData>
          </a:graphic>
        </wp:inline>
      </w:drawing>
    </w:r>
  </w:p>
  <w:p w14:paraId="41245F68" w14:textId="4C24D2A4" w:rsidR="00CB0758" w:rsidRDefault="00CB0758" w:rsidP="00DC192C">
    <w:pPr>
      <w:pStyle w:val="Header"/>
      <w:jc w:val="center"/>
    </w:pPr>
    <w:r w:rsidRPr="00AB3B62">
      <w:rPr>
        <w:noProof/>
        <w:lang w:eastAsia="en-GB"/>
      </w:rPr>
      <w:drawing>
        <wp:inline distT="0" distB="0" distL="0" distR="0" wp14:anchorId="56AB4C7F" wp14:editId="5D923ADB">
          <wp:extent cx="2114163" cy="624840"/>
          <wp:effectExtent l="0" t="0" r="635" b="3810"/>
          <wp:docPr id="4" name="Picture 4"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163" cy="624840"/>
                  </a:xfrm>
                  <a:prstGeom prst="rect">
                    <a:avLst/>
                  </a:prstGeom>
                  <a:noFill/>
                  <a:ln>
                    <a:noFill/>
                  </a:ln>
                </pic:spPr>
              </pic:pic>
            </a:graphicData>
          </a:graphic>
        </wp:inline>
      </w:drawing>
    </w:r>
    <w:r w:rsidRPr="00AB3B62">
      <w:rPr>
        <w:noProof/>
        <w:lang w:eastAsia="en-GB"/>
      </w:rPr>
      <w:drawing>
        <wp:inline distT="0" distB="0" distL="0" distR="0" wp14:anchorId="3BB1C953" wp14:editId="5BFFD0BB">
          <wp:extent cx="868680" cy="769620"/>
          <wp:effectExtent l="0" t="0" r="7620" b="0"/>
          <wp:docPr id="5" name="Picture 5"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ebsit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436" cy="784465"/>
                  </a:xfrm>
                  <a:prstGeom prst="rect">
                    <a:avLst/>
                  </a:prstGeom>
                  <a:noFill/>
                  <a:ln>
                    <a:noFill/>
                  </a:ln>
                </pic:spPr>
              </pic:pic>
            </a:graphicData>
          </a:graphic>
        </wp:inline>
      </w:drawing>
    </w:r>
  </w:p>
  <w:p w14:paraId="24606CC6" w14:textId="2239B722" w:rsidR="00CB0758" w:rsidRDefault="00CB0758" w:rsidP="00DC192C">
    <w:pPr>
      <w:pStyle w:val="Header"/>
      <w:jc w:val="center"/>
    </w:pPr>
  </w:p>
  <w:p w14:paraId="3DBA6FA8" w14:textId="77777777" w:rsidR="00CB0758" w:rsidRDefault="00CB0758" w:rsidP="00DC192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B6752"/>
    <w:multiLevelType w:val="hybridMultilevel"/>
    <w:tmpl w:val="11FA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F4699"/>
    <w:multiLevelType w:val="hybridMultilevel"/>
    <w:tmpl w:val="40EA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55DF7"/>
    <w:multiLevelType w:val="hybridMultilevel"/>
    <w:tmpl w:val="406AAF5E"/>
    <w:lvl w:ilvl="0" w:tplc="2E8E8B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3656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E204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6E58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8C12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3E80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048D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8A8C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8E09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C003E5"/>
    <w:multiLevelType w:val="hybridMultilevel"/>
    <w:tmpl w:val="5E42610E"/>
    <w:lvl w:ilvl="0" w:tplc="46C8C2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25322"/>
    <w:multiLevelType w:val="hybridMultilevel"/>
    <w:tmpl w:val="18B2B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242CF"/>
    <w:multiLevelType w:val="hybridMultilevel"/>
    <w:tmpl w:val="E8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D4351D1"/>
    <w:multiLevelType w:val="hybridMultilevel"/>
    <w:tmpl w:val="2738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B62AA"/>
    <w:multiLevelType w:val="hybridMultilevel"/>
    <w:tmpl w:val="4DA42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1BB2E26"/>
    <w:multiLevelType w:val="hybridMultilevel"/>
    <w:tmpl w:val="4A80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75757B"/>
    <w:multiLevelType w:val="multilevel"/>
    <w:tmpl w:val="5DF6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EC5E3B"/>
    <w:multiLevelType w:val="hybridMultilevel"/>
    <w:tmpl w:val="89C484AC"/>
    <w:lvl w:ilvl="0" w:tplc="9A6E19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933FD"/>
    <w:multiLevelType w:val="hybridMultilevel"/>
    <w:tmpl w:val="823469E8"/>
    <w:lvl w:ilvl="0" w:tplc="46C8C2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E769C"/>
    <w:multiLevelType w:val="hybridMultilevel"/>
    <w:tmpl w:val="1B82A24C"/>
    <w:lvl w:ilvl="0" w:tplc="D10A0D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4032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8EA9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EE5E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E52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287A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F6ED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7AFD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24A2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120E81"/>
    <w:multiLevelType w:val="hybridMultilevel"/>
    <w:tmpl w:val="1DF47A9C"/>
    <w:lvl w:ilvl="0" w:tplc="B1CC7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E05A1"/>
    <w:multiLevelType w:val="hybridMultilevel"/>
    <w:tmpl w:val="38AC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6610AB"/>
    <w:multiLevelType w:val="hybridMultilevel"/>
    <w:tmpl w:val="57C4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85AC0"/>
    <w:multiLevelType w:val="multilevel"/>
    <w:tmpl w:val="7606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297A26"/>
    <w:multiLevelType w:val="hybridMultilevel"/>
    <w:tmpl w:val="9B5CBC34"/>
    <w:lvl w:ilvl="0" w:tplc="9144403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9249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2695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231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1236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34DC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927C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99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6405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F283529"/>
    <w:multiLevelType w:val="hybridMultilevel"/>
    <w:tmpl w:val="5706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9E4C9A"/>
    <w:multiLevelType w:val="hybridMultilevel"/>
    <w:tmpl w:val="C6ECE05C"/>
    <w:lvl w:ilvl="0" w:tplc="E22656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E69B4C">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E0CBB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C09D94">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C698F8">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F83B84">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21D32">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465F8C">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C82A1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44D0A2E"/>
    <w:multiLevelType w:val="hybridMultilevel"/>
    <w:tmpl w:val="A03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460C1"/>
    <w:multiLevelType w:val="hybridMultilevel"/>
    <w:tmpl w:val="410CFB20"/>
    <w:lvl w:ilvl="0" w:tplc="46C8C2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627080"/>
    <w:multiLevelType w:val="hybridMultilevel"/>
    <w:tmpl w:val="48F0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8A25AD"/>
    <w:multiLevelType w:val="hybridMultilevel"/>
    <w:tmpl w:val="2BD8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E1124E"/>
    <w:multiLevelType w:val="hybridMultilevel"/>
    <w:tmpl w:val="DF2081DA"/>
    <w:lvl w:ilvl="0" w:tplc="D1E6E5FE">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6912A8"/>
    <w:multiLevelType w:val="hybridMultilevel"/>
    <w:tmpl w:val="E2A6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E8737C"/>
    <w:multiLevelType w:val="hybridMultilevel"/>
    <w:tmpl w:val="978EBC62"/>
    <w:lvl w:ilvl="0" w:tplc="687026D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153735B"/>
    <w:multiLevelType w:val="hybridMultilevel"/>
    <w:tmpl w:val="5E821282"/>
    <w:lvl w:ilvl="0" w:tplc="46C8C23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EF0158"/>
    <w:multiLevelType w:val="hybridMultilevel"/>
    <w:tmpl w:val="5964E516"/>
    <w:lvl w:ilvl="0" w:tplc="2EF4C0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C1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2440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824D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DA1F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0A12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5EF5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E2F9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A4E2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4261C4"/>
    <w:multiLevelType w:val="hybridMultilevel"/>
    <w:tmpl w:val="F3BAD166"/>
    <w:lvl w:ilvl="0" w:tplc="DEC6DB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B22E62"/>
    <w:multiLevelType w:val="hybridMultilevel"/>
    <w:tmpl w:val="2A9AA9C0"/>
    <w:lvl w:ilvl="0" w:tplc="46C8C2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8336F"/>
    <w:multiLevelType w:val="multilevel"/>
    <w:tmpl w:val="BD80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9F4B90"/>
    <w:multiLevelType w:val="hybridMultilevel"/>
    <w:tmpl w:val="138655A8"/>
    <w:lvl w:ilvl="0" w:tplc="8B1070F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3C6AD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7004C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0ADCA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16FA3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E2C8A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428FA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8DB6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D4F28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076F2C"/>
    <w:multiLevelType w:val="hybridMultilevel"/>
    <w:tmpl w:val="8438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C1BA2"/>
    <w:multiLevelType w:val="multilevel"/>
    <w:tmpl w:val="9A4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165D68"/>
    <w:multiLevelType w:val="multilevel"/>
    <w:tmpl w:val="3CC6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3"/>
  </w:num>
  <w:num w:numId="3">
    <w:abstractNumId w:val="31"/>
  </w:num>
  <w:num w:numId="4">
    <w:abstractNumId w:val="25"/>
  </w:num>
  <w:num w:numId="5">
    <w:abstractNumId w:val="6"/>
  </w:num>
  <w:num w:numId="6">
    <w:abstractNumId w:val="2"/>
  </w:num>
  <w:num w:numId="7">
    <w:abstractNumId w:val="9"/>
  </w:num>
  <w:num w:numId="8">
    <w:abstractNumId w:val="20"/>
  </w:num>
  <w:num w:numId="9">
    <w:abstractNumId w:val="42"/>
  </w:num>
  <w:num w:numId="10">
    <w:abstractNumId w:val="29"/>
  </w:num>
  <w:num w:numId="11">
    <w:abstractNumId w:val="1"/>
  </w:num>
  <w:num w:numId="12">
    <w:abstractNumId w:val="12"/>
  </w:num>
  <w:num w:numId="13">
    <w:abstractNumId w:val="37"/>
  </w:num>
  <w:num w:numId="14">
    <w:abstractNumId w:val="22"/>
  </w:num>
  <w:num w:numId="15">
    <w:abstractNumId w:val="5"/>
  </w:num>
  <w:num w:numId="16">
    <w:abstractNumId w:val="15"/>
  </w:num>
  <w:num w:numId="17">
    <w:abstractNumId w:val="34"/>
  </w:num>
  <w:num w:numId="18">
    <w:abstractNumId w:val="38"/>
  </w:num>
  <w:num w:numId="19">
    <w:abstractNumId w:val="28"/>
  </w:num>
  <w:num w:numId="20">
    <w:abstractNumId w:val="32"/>
  </w:num>
  <w:num w:numId="21">
    <w:abstractNumId w:val="7"/>
  </w:num>
  <w:num w:numId="22">
    <w:abstractNumId w:val="14"/>
  </w:num>
  <w:num w:numId="23">
    <w:abstractNumId w:val="13"/>
  </w:num>
  <w:num w:numId="24">
    <w:abstractNumId w:val="44"/>
  </w:num>
  <w:num w:numId="25">
    <w:abstractNumId w:val="39"/>
  </w:num>
  <w:num w:numId="26">
    <w:abstractNumId w:val="23"/>
  </w:num>
  <w:num w:numId="27">
    <w:abstractNumId w:val="43"/>
  </w:num>
  <w:num w:numId="28">
    <w:abstractNumId w:val="30"/>
  </w:num>
  <w:num w:numId="29">
    <w:abstractNumId w:val="19"/>
  </w:num>
  <w:num w:numId="30">
    <w:abstractNumId w:val="17"/>
  </w:num>
  <w:num w:numId="31">
    <w:abstractNumId w:val="41"/>
  </w:num>
  <w:num w:numId="32">
    <w:abstractNumId w:val="18"/>
  </w:num>
  <w:num w:numId="33">
    <w:abstractNumId w:val="3"/>
  </w:num>
  <w:num w:numId="34">
    <w:abstractNumId w:val="21"/>
  </w:num>
  <w:num w:numId="35">
    <w:abstractNumId w:val="0"/>
  </w:num>
  <w:num w:numId="36">
    <w:abstractNumId w:val="27"/>
  </w:num>
  <w:num w:numId="37">
    <w:abstractNumId w:val="11"/>
  </w:num>
  <w:num w:numId="38">
    <w:abstractNumId w:val="8"/>
  </w:num>
  <w:num w:numId="39">
    <w:abstractNumId w:val="36"/>
  </w:num>
  <w:num w:numId="40">
    <w:abstractNumId w:val="24"/>
  </w:num>
  <w:num w:numId="41">
    <w:abstractNumId w:val="16"/>
  </w:num>
  <w:num w:numId="42">
    <w:abstractNumId w:val="40"/>
  </w:num>
  <w:num w:numId="43">
    <w:abstractNumId w:val="26"/>
  </w:num>
  <w:num w:numId="44">
    <w:abstractNumId w:val="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ED"/>
    <w:rsid w:val="00015D38"/>
    <w:rsid w:val="00063E57"/>
    <w:rsid w:val="000D2786"/>
    <w:rsid w:val="00140149"/>
    <w:rsid w:val="00187541"/>
    <w:rsid w:val="001B0C39"/>
    <w:rsid w:val="001D628E"/>
    <w:rsid w:val="001E6344"/>
    <w:rsid w:val="00217358"/>
    <w:rsid w:val="00240520"/>
    <w:rsid w:val="00240F02"/>
    <w:rsid w:val="002B6AD1"/>
    <w:rsid w:val="002F149C"/>
    <w:rsid w:val="00302CED"/>
    <w:rsid w:val="00337C9B"/>
    <w:rsid w:val="00341B60"/>
    <w:rsid w:val="00354C53"/>
    <w:rsid w:val="003E09A7"/>
    <w:rsid w:val="00406DD6"/>
    <w:rsid w:val="00472871"/>
    <w:rsid w:val="004A020D"/>
    <w:rsid w:val="004B0042"/>
    <w:rsid w:val="004F5634"/>
    <w:rsid w:val="005355E8"/>
    <w:rsid w:val="0056036C"/>
    <w:rsid w:val="00597D38"/>
    <w:rsid w:val="005B688A"/>
    <w:rsid w:val="00614949"/>
    <w:rsid w:val="00657949"/>
    <w:rsid w:val="006D260E"/>
    <w:rsid w:val="006D5B0A"/>
    <w:rsid w:val="008424B3"/>
    <w:rsid w:val="008477E8"/>
    <w:rsid w:val="00875520"/>
    <w:rsid w:val="008803EC"/>
    <w:rsid w:val="008869C1"/>
    <w:rsid w:val="008C2ADE"/>
    <w:rsid w:val="0096259F"/>
    <w:rsid w:val="00965B59"/>
    <w:rsid w:val="00977765"/>
    <w:rsid w:val="00982EB4"/>
    <w:rsid w:val="009E209F"/>
    <w:rsid w:val="009E4323"/>
    <w:rsid w:val="00A2427D"/>
    <w:rsid w:val="00A32DE3"/>
    <w:rsid w:val="00A61ED7"/>
    <w:rsid w:val="00B013B0"/>
    <w:rsid w:val="00B2088B"/>
    <w:rsid w:val="00BA07AD"/>
    <w:rsid w:val="00BC1881"/>
    <w:rsid w:val="00BE208F"/>
    <w:rsid w:val="00C00ECB"/>
    <w:rsid w:val="00C75087"/>
    <w:rsid w:val="00C801DC"/>
    <w:rsid w:val="00C84E6C"/>
    <w:rsid w:val="00C900CA"/>
    <w:rsid w:val="00CB0758"/>
    <w:rsid w:val="00CD6F20"/>
    <w:rsid w:val="00CE0A31"/>
    <w:rsid w:val="00CE2C45"/>
    <w:rsid w:val="00D124EF"/>
    <w:rsid w:val="00D13BD5"/>
    <w:rsid w:val="00D23568"/>
    <w:rsid w:val="00D8467B"/>
    <w:rsid w:val="00D90033"/>
    <w:rsid w:val="00DA1149"/>
    <w:rsid w:val="00DC192C"/>
    <w:rsid w:val="00E01B46"/>
    <w:rsid w:val="00E11B44"/>
    <w:rsid w:val="00E32C71"/>
    <w:rsid w:val="00E43D62"/>
    <w:rsid w:val="00E911F2"/>
    <w:rsid w:val="00E97452"/>
    <w:rsid w:val="00EB265B"/>
    <w:rsid w:val="00F053A2"/>
    <w:rsid w:val="00F10E71"/>
    <w:rsid w:val="00F470DE"/>
    <w:rsid w:val="00F8543A"/>
    <w:rsid w:val="00F87A71"/>
    <w:rsid w:val="00FA1C47"/>
    <w:rsid w:val="00FD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9D29E"/>
  <w15:chartTrackingRefBased/>
  <w15:docId w15:val="{E96C3596-DA26-408A-B4CB-B74C7E70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4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2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CED"/>
    <w:pPr>
      <w:ind w:left="720"/>
      <w:contextualSpacing/>
    </w:pPr>
  </w:style>
  <w:style w:type="character" w:styleId="Hyperlink">
    <w:name w:val="Hyperlink"/>
    <w:basedOn w:val="DefaultParagraphFont"/>
    <w:uiPriority w:val="99"/>
    <w:unhideWhenUsed/>
    <w:rsid w:val="00C00ECB"/>
    <w:rPr>
      <w:color w:val="0563C1" w:themeColor="hyperlink"/>
      <w:u w:val="single"/>
    </w:rPr>
  </w:style>
  <w:style w:type="paragraph" w:styleId="List">
    <w:name w:val="List"/>
    <w:basedOn w:val="BodyText"/>
    <w:rsid w:val="00CE2C45"/>
    <w:pPr>
      <w:suppressAutoHyphens/>
      <w:spacing w:after="0" w:line="240" w:lineRule="auto"/>
    </w:pPr>
    <w:rPr>
      <w:rFonts w:ascii="Arial" w:eastAsia="Times New Roman" w:hAnsi="Arial" w:cs="Times New Roman"/>
      <w:szCs w:val="20"/>
    </w:rPr>
  </w:style>
  <w:style w:type="paragraph" w:styleId="BodyText">
    <w:name w:val="Body Text"/>
    <w:basedOn w:val="Normal"/>
    <w:link w:val="BodyTextChar"/>
    <w:uiPriority w:val="99"/>
    <w:semiHidden/>
    <w:unhideWhenUsed/>
    <w:rsid w:val="00CE2C45"/>
    <w:pPr>
      <w:spacing w:after="120"/>
    </w:pPr>
  </w:style>
  <w:style w:type="character" w:customStyle="1" w:styleId="BodyTextChar">
    <w:name w:val="Body Text Char"/>
    <w:basedOn w:val="DefaultParagraphFont"/>
    <w:link w:val="BodyText"/>
    <w:uiPriority w:val="99"/>
    <w:semiHidden/>
    <w:rsid w:val="00CE2C45"/>
  </w:style>
  <w:style w:type="paragraph" w:styleId="Header">
    <w:name w:val="header"/>
    <w:basedOn w:val="Normal"/>
    <w:link w:val="HeaderChar"/>
    <w:uiPriority w:val="99"/>
    <w:unhideWhenUsed/>
    <w:rsid w:val="00BE2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08F"/>
  </w:style>
  <w:style w:type="paragraph" w:styleId="Footer">
    <w:name w:val="footer"/>
    <w:basedOn w:val="Normal"/>
    <w:link w:val="FooterChar"/>
    <w:uiPriority w:val="99"/>
    <w:unhideWhenUsed/>
    <w:rsid w:val="00BE2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08F"/>
  </w:style>
  <w:style w:type="paragraph" w:styleId="NormalWeb">
    <w:name w:val="Normal (Web)"/>
    <w:basedOn w:val="Normal"/>
    <w:uiPriority w:val="99"/>
    <w:unhideWhenUsed/>
    <w:rsid w:val="00BE2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801DC"/>
    <w:rPr>
      <w:color w:val="605E5C"/>
      <w:shd w:val="clear" w:color="auto" w:fill="E1DFDD"/>
    </w:rPr>
  </w:style>
  <w:style w:type="character" w:styleId="CommentReference">
    <w:name w:val="annotation reference"/>
    <w:basedOn w:val="DefaultParagraphFont"/>
    <w:uiPriority w:val="99"/>
    <w:semiHidden/>
    <w:unhideWhenUsed/>
    <w:rsid w:val="000D2786"/>
    <w:rPr>
      <w:sz w:val="16"/>
      <w:szCs w:val="16"/>
    </w:rPr>
  </w:style>
  <w:style w:type="paragraph" w:styleId="CommentText">
    <w:name w:val="annotation text"/>
    <w:basedOn w:val="Normal"/>
    <w:link w:val="CommentTextChar"/>
    <w:uiPriority w:val="99"/>
    <w:unhideWhenUsed/>
    <w:rsid w:val="000D2786"/>
    <w:pPr>
      <w:spacing w:line="240" w:lineRule="auto"/>
    </w:pPr>
    <w:rPr>
      <w:sz w:val="20"/>
      <w:szCs w:val="20"/>
    </w:rPr>
  </w:style>
  <w:style w:type="character" w:customStyle="1" w:styleId="CommentTextChar">
    <w:name w:val="Comment Text Char"/>
    <w:basedOn w:val="DefaultParagraphFont"/>
    <w:link w:val="CommentText"/>
    <w:uiPriority w:val="99"/>
    <w:rsid w:val="000D2786"/>
    <w:rPr>
      <w:sz w:val="20"/>
      <w:szCs w:val="20"/>
    </w:rPr>
  </w:style>
  <w:style w:type="paragraph" w:styleId="CommentSubject">
    <w:name w:val="annotation subject"/>
    <w:basedOn w:val="CommentText"/>
    <w:next w:val="CommentText"/>
    <w:link w:val="CommentSubjectChar"/>
    <w:uiPriority w:val="99"/>
    <w:semiHidden/>
    <w:unhideWhenUsed/>
    <w:rsid w:val="000D2786"/>
    <w:rPr>
      <w:b/>
      <w:bCs/>
    </w:rPr>
  </w:style>
  <w:style w:type="character" w:customStyle="1" w:styleId="CommentSubjectChar">
    <w:name w:val="Comment Subject Char"/>
    <w:basedOn w:val="CommentTextChar"/>
    <w:link w:val="CommentSubject"/>
    <w:uiPriority w:val="99"/>
    <w:semiHidden/>
    <w:rsid w:val="000D2786"/>
    <w:rPr>
      <w:b/>
      <w:bCs/>
      <w:sz w:val="20"/>
      <w:szCs w:val="20"/>
    </w:rPr>
  </w:style>
  <w:style w:type="paragraph" w:styleId="BalloonText">
    <w:name w:val="Balloon Text"/>
    <w:basedOn w:val="Normal"/>
    <w:link w:val="BalloonTextChar"/>
    <w:uiPriority w:val="99"/>
    <w:semiHidden/>
    <w:unhideWhenUsed/>
    <w:rsid w:val="000D2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786"/>
    <w:rPr>
      <w:rFonts w:ascii="Segoe UI" w:hAnsi="Segoe UI" w:cs="Segoe UI"/>
      <w:sz w:val="18"/>
      <w:szCs w:val="18"/>
    </w:rPr>
  </w:style>
  <w:style w:type="table" w:customStyle="1" w:styleId="TableGrid">
    <w:name w:val="TableGrid"/>
    <w:rsid w:val="008424B3"/>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24B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424B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424B3"/>
    <w:pPr>
      <w:outlineLvl w:val="9"/>
    </w:pPr>
    <w:rPr>
      <w:lang w:val="en-US"/>
    </w:rPr>
  </w:style>
  <w:style w:type="paragraph" w:styleId="TOC1">
    <w:name w:val="toc 1"/>
    <w:basedOn w:val="Normal"/>
    <w:next w:val="Normal"/>
    <w:autoRedefine/>
    <w:uiPriority w:val="39"/>
    <w:unhideWhenUsed/>
    <w:rsid w:val="008424B3"/>
    <w:pPr>
      <w:spacing w:after="100"/>
    </w:pPr>
  </w:style>
  <w:style w:type="paragraph" w:styleId="TOC2">
    <w:name w:val="toc 2"/>
    <w:basedOn w:val="Normal"/>
    <w:next w:val="Normal"/>
    <w:autoRedefine/>
    <w:uiPriority w:val="39"/>
    <w:unhideWhenUsed/>
    <w:rsid w:val="008424B3"/>
    <w:pPr>
      <w:spacing w:after="100"/>
      <w:ind w:left="220"/>
    </w:pPr>
  </w:style>
  <w:style w:type="paragraph" w:customStyle="1" w:styleId="paragraph">
    <w:name w:val="paragraph"/>
    <w:basedOn w:val="Normal"/>
    <w:rsid w:val="00063E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3E57"/>
  </w:style>
  <w:style w:type="character" w:customStyle="1" w:styleId="eop">
    <w:name w:val="eop"/>
    <w:basedOn w:val="DefaultParagraphFont"/>
    <w:rsid w:val="00063E57"/>
  </w:style>
  <w:style w:type="paragraph" w:styleId="Subtitle">
    <w:name w:val="Subtitle"/>
    <w:basedOn w:val="Normal"/>
    <w:next w:val="Normal"/>
    <w:link w:val="SubtitleChar"/>
    <w:uiPriority w:val="11"/>
    <w:qFormat/>
    <w:rsid w:val="00BC18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188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92641">
      <w:bodyDiv w:val="1"/>
      <w:marLeft w:val="0"/>
      <w:marRight w:val="0"/>
      <w:marTop w:val="0"/>
      <w:marBottom w:val="0"/>
      <w:divBdr>
        <w:top w:val="none" w:sz="0" w:space="0" w:color="auto"/>
        <w:left w:val="none" w:sz="0" w:space="0" w:color="auto"/>
        <w:bottom w:val="none" w:sz="0" w:space="0" w:color="auto"/>
        <w:right w:val="none" w:sz="0" w:space="0" w:color="auto"/>
      </w:divBdr>
    </w:div>
    <w:div w:id="166091935">
      <w:bodyDiv w:val="1"/>
      <w:marLeft w:val="0"/>
      <w:marRight w:val="0"/>
      <w:marTop w:val="0"/>
      <w:marBottom w:val="0"/>
      <w:divBdr>
        <w:top w:val="none" w:sz="0" w:space="0" w:color="auto"/>
        <w:left w:val="none" w:sz="0" w:space="0" w:color="auto"/>
        <w:bottom w:val="none" w:sz="0" w:space="0" w:color="auto"/>
        <w:right w:val="none" w:sz="0" w:space="0" w:color="auto"/>
      </w:divBdr>
      <w:divsChild>
        <w:div w:id="1330251948">
          <w:marLeft w:val="0"/>
          <w:marRight w:val="0"/>
          <w:marTop w:val="0"/>
          <w:marBottom w:val="0"/>
          <w:divBdr>
            <w:top w:val="none" w:sz="0" w:space="0" w:color="auto"/>
            <w:left w:val="none" w:sz="0" w:space="0" w:color="auto"/>
            <w:bottom w:val="none" w:sz="0" w:space="0" w:color="auto"/>
            <w:right w:val="none" w:sz="0" w:space="0" w:color="auto"/>
          </w:divBdr>
        </w:div>
        <w:div w:id="813761950">
          <w:marLeft w:val="0"/>
          <w:marRight w:val="0"/>
          <w:marTop w:val="0"/>
          <w:marBottom w:val="0"/>
          <w:divBdr>
            <w:top w:val="none" w:sz="0" w:space="0" w:color="auto"/>
            <w:left w:val="none" w:sz="0" w:space="0" w:color="auto"/>
            <w:bottom w:val="none" w:sz="0" w:space="0" w:color="auto"/>
            <w:right w:val="none" w:sz="0" w:space="0" w:color="auto"/>
          </w:divBdr>
        </w:div>
      </w:divsChild>
    </w:div>
    <w:div w:id="185677783">
      <w:bodyDiv w:val="1"/>
      <w:marLeft w:val="0"/>
      <w:marRight w:val="0"/>
      <w:marTop w:val="0"/>
      <w:marBottom w:val="0"/>
      <w:divBdr>
        <w:top w:val="none" w:sz="0" w:space="0" w:color="auto"/>
        <w:left w:val="none" w:sz="0" w:space="0" w:color="auto"/>
        <w:bottom w:val="none" w:sz="0" w:space="0" w:color="auto"/>
        <w:right w:val="none" w:sz="0" w:space="0" w:color="auto"/>
      </w:divBdr>
    </w:div>
    <w:div w:id="242225448">
      <w:bodyDiv w:val="1"/>
      <w:marLeft w:val="0"/>
      <w:marRight w:val="0"/>
      <w:marTop w:val="0"/>
      <w:marBottom w:val="0"/>
      <w:divBdr>
        <w:top w:val="none" w:sz="0" w:space="0" w:color="auto"/>
        <w:left w:val="none" w:sz="0" w:space="0" w:color="auto"/>
        <w:bottom w:val="none" w:sz="0" w:space="0" w:color="auto"/>
        <w:right w:val="none" w:sz="0" w:space="0" w:color="auto"/>
      </w:divBdr>
    </w:div>
    <w:div w:id="525100585">
      <w:bodyDiv w:val="1"/>
      <w:marLeft w:val="0"/>
      <w:marRight w:val="0"/>
      <w:marTop w:val="0"/>
      <w:marBottom w:val="0"/>
      <w:divBdr>
        <w:top w:val="none" w:sz="0" w:space="0" w:color="auto"/>
        <w:left w:val="none" w:sz="0" w:space="0" w:color="auto"/>
        <w:bottom w:val="none" w:sz="0" w:space="0" w:color="auto"/>
        <w:right w:val="none" w:sz="0" w:space="0" w:color="auto"/>
      </w:divBdr>
    </w:div>
    <w:div w:id="607007411">
      <w:bodyDiv w:val="1"/>
      <w:marLeft w:val="0"/>
      <w:marRight w:val="0"/>
      <w:marTop w:val="0"/>
      <w:marBottom w:val="0"/>
      <w:divBdr>
        <w:top w:val="none" w:sz="0" w:space="0" w:color="auto"/>
        <w:left w:val="none" w:sz="0" w:space="0" w:color="auto"/>
        <w:bottom w:val="none" w:sz="0" w:space="0" w:color="auto"/>
        <w:right w:val="none" w:sz="0" w:space="0" w:color="auto"/>
      </w:divBdr>
    </w:div>
    <w:div w:id="875850474">
      <w:bodyDiv w:val="1"/>
      <w:marLeft w:val="0"/>
      <w:marRight w:val="0"/>
      <w:marTop w:val="0"/>
      <w:marBottom w:val="0"/>
      <w:divBdr>
        <w:top w:val="none" w:sz="0" w:space="0" w:color="auto"/>
        <w:left w:val="none" w:sz="0" w:space="0" w:color="auto"/>
        <w:bottom w:val="none" w:sz="0" w:space="0" w:color="auto"/>
        <w:right w:val="none" w:sz="0" w:space="0" w:color="auto"/>
      </w:divBdr>
      <w:divsChild>
        <w:div w:id="2080403893">
          <w:marLeft w:val="0"/>
          <w:marRight w:val="0"/>
          <w:marTop w:val="0"/>
          <w:marBottom w:val="0"/>
          <w:divBdr>
            <w:top w:val="none" w:sz="0" w:space="0" w:color="auto"/>
            <w:left w:val="none" w:sz="0" w:space="0" w:color="auto"/>
            <w:bottom w:val="none" w:sz="0" w:space="0" w:color="auto"/>
            <w:right w:val="none" w:sz="0" w:space="0" w:color="auto"/>
          </w:divBdr>
          <w:divsChild>
            <w:div w:id="1163469945">
              <w:marLeft w:val="0"/>
              <w:marRight w:val="0"/>
              <w:marTop w:val="0"/>
              <w:marBottom w:val="0"/>
              <w:divBdr>
                <w:top w:val="none" w:sz="0" w:space="0" w:color="auto"/>
                <w:left w:val="none" w:sz="0" w:space="0" w:color="auto"/>
                <w:bottom w:val="none" w:sz="0" w:space="0" w:color="auto"/>
                <w:right w:val="none" w:sz="0" w:space="0" w:color="auto"/>
              </w:divBdr>
            </w:div>
            <w:div w:id="1162047520">
              <w:marLeft w:val="0"/>
              <w:marRight w:val="0"/>
              <w:marTop w:val="0"/>
              <w:marBottom w:val="0"/>
              <w:divBdr>
                <w:top w:val="none" w:sz="0" w:space="0" w:color="auto"/>
                <w:left w:val="none" w:sz="0" w:space="0" w:color="auto"/>
                <w:bottom w:val="none" w:sz="0" w:space="0" w:color="auto"/>
                <w:right w:val="none" w:sz="0" w:space="0" w:color="auto"/>
              </w:divBdr>
            </w:div>
            <w:div w:id="418404150">
              <w:marLeft w:val="0"/>
              <w:marRight w:val="0"/>
              <w:marTop w:val="0"/>
              <w:marBottom w:val="0"/>
              <w:divBdr>
                <w:top w:val="none" w:sz="0" w:space="0" w:color="auto"/>
                <w:left w:val="none" w:sz="0" w:space="0" w:color="auto"/>
                <w:bottom w:val="none" w:sz="0" w:space="0" w:color="auto"/>
                <w:right w:val="none" w:sz="0" w:space="0" w:color="auto"/>
              </w:divBdr>
            </w:div>
            <w:div w:id="1228154305">
              <w:marLeft w:val="0"/>
              <w:marRight w:val="0"/>
              <w:marTop w:val="0"/>
              <w:marBottom w:val="0"/>
              <w:divBdr>
                <w:top w:val="none" w:sz="0" w:space="0" w:color="auto"/>
                <w:left w:val="none" w:sz="0" w:space="0" w:color="auto"/>
                <w:bottom w:val="none" w:sz="0" w:space="0" w:color="auto"/>
                <w:right w:val="none" w:sz="0" w:space="0" w:color="auto"/>
              </w:divBdr>
            </w:div>
            <w:div w:id="74669032">
              <w:marLeft w:val="0"/>
              <w:marRight w:val="0"/>
              <w:marTop w:val="0"/>
              <w:marBottom w:val="0"/>
              <w:divBdr>
                <w:top w:val="none" w:sz="0" w:space="0" w:color="auto"/>
                <w:left w:val="none" w:sz="0" w:space="0" w:color="auto"/>
                <w:bottom w:val="none" w:sz="0" w:space="0" w:color="auto"/>
                <w:right w:val="none" w:sz="0" w:space="0" w:color="auto"/>
              </w:divBdr>
            </w:div>
          </w:divsChild>
        </w:div>
        <w:div w:id="1604531264">
          <w:marLeft w:val="0"/>
          <w:marRight w:val="0"/>
          <w:marTop w:val="0"/>
          <w:marBottom w:val="0"/>
          <w:divBdr>
            <w:top w:val="none" w:sz="0" w:space="0" w:color="auto"/>
            <w:left w:val="none" w:sz="0" w:space="0" w:color="auto"/>
            <w:bottom w:val="none" w:sz="0" w:space="0" w:color="auto"/>
            <w:right w:val="none" w:sz="0" w:space="0" w:color="auto"/>
          </w:divBdr>
        </w:div>
        <w:div w:id="195122533">
          <w:marLeft w:val="0"/>
          <w:marRight w:val="0"/>
          <w:marTop w:val="0"/>
          <w:marBottom w:val="0"/>
          <w:divBdr>
            <w:top w:val="none" w:sz="0" w:space="0" w:color="auto"/>
            <w:left w:val="none" w:sz="0" w:space="0" w:color="auto"/>
            <w:bottom w:val="none" w:sz="0" w:space="0" w:color="auto"/>
            <w:right w:val="none" w:sz="0" w:space="0" w:color="auto"/>
          </w:divBdr>
        </w:div>
        <w:div w:id="643699808">
          <w:marLeft w:val="0"/>
          <w:marRight w:val="0"/>
          <w:marTop w:val="0"/>
          <w:marBottom w:val="0"/>
          <w:divBdr>
            <w:top w:val="none" w:sz="0" w:space="0" w:color="auto"/>
            <w:left w:val="none" w:sz="0" w:space="0" w:color="auto"/>
            <w:bottom w:val="none" w:sz="0" w:space="0" w:color="auto"/>
            <w:right w:val="none" w:sz="0" w:space="0" w:color="auto"/>
          </w:divBdr>
        </w:div>
      </w:divsChild>
    </w:div>
    <w:div w:id="959457837">
      <w:bodyDiv w:val="1"/>
      <w:marLeft w:val="0"/>
      <w:marRight w:val="0"/>
      <w:marTop w:val="0"/>
      <w:marBottom w:val="0"/>
      <w:divBdr>
        <w:top w:val="none" w:sz="0" w:space="0" w:color="auto"/>
        <w:left w:val="none" w:sz="0" w:space="0" w:color="auto"/>
        <w:bottom w:val="none" w:sz="0" w:space="0" w:color="auto"/>
        <w:right w:val="none" w:sz="0" w:space="0" w:color="auto"/>
      </w:divBdr>
    </w:div>
    <w:div w:id="959654160">
      <w:bodyDiv w:val="1"/>
      <w:marLeft w:val="0"/>
      <w:marRight w:val="0"/>
      <w:marTop w:val="0"/>
      <w:marBottom w:val="0"/>
      <w:divBdr>
        <w:top w:val="none" w:sz="0" w:space="0" w:color="auto"/>
        <w:left w:val="none" w:sz="0" w:space="0" w:color="auto"/>
        <w:bottom w:val="none" w:sz="0" w:space="0" w:color="auto"/>
        <w:right w:val="none" w:sz="0" w:space="0" w:color="auto"/>
      </w:divBdr>
    </w:div>
    <w:div w:id="965625734">
      <w:bodyDiv w:val="1"/>
      <w:marLeft w:val="0"/>
      <w:marRight w:val="0"/>
      <w:marTop w:val="0"/>
      <w:marBottom w:val="0"/>
      <w:divBdr>
        <w:top w:val="none" w:sz="0" w:space="0" w:color="auto"/>
        <w:left w:val="none" w:sz="0" w:space="0" w:color="auto"/>
        <w:bottom w:val="none" w:sz="0" w:space="0" w:color="auto"/>
        <w:right w:val="none" w:sz="0" w:space="0" w:color="auto"/>
      </w:divBdr>
      <w:divsChild>
        <w:div w:id="1214075256">
          <w:marLeft w:val="0"/>
          <w:marRight w:val="0"/>
          <w:marTop w:val="0"/>
          <w:marBottom w:val="0"/>
          <w:divBdr>
            <w:top w:val="none" w:sz="0" w:space="0" w:color="auto"/>
            <w:left w:val="none" w:sz="0" w:space="0" w:color="auto"/>
            <w:bottom w:val="none" w:sz="0" w:space="0" w:color="auto"/>
            <w:right w:val="none" w:sz="0" w:space="0" w:color="auto"/>
          </w:divBdr>
        </w:div>
        <w:div w:id="2019766005">
          <w:marLeft w:val="0"/>
          <w:marRight w:val="0"/>
          <w:marTop w:val="0"/>
          <w:marBottom w:val="0"/>
          <w:divBdr>
            <w:top w:val="none" w:sz="0" w:space="0" w:color="auto"/>
            <w:left w:val="none" w:sz="0" w:space="0" w:color="auto"/>
            <w:bottom w:val="none" w:sz="0" w:space="0" w:color="auto"/>
            <w:right w:val="none" w:sz="0" w:space="0" w:color="auto"/>
          </w:divBdr>
        </w:div>
        <w:div w:id="1944267690">
          <w:marLeft w:val="0"/>
          <w:marRight w:val="0"/>
          <w:marTop w:val="0"/>
          <w:marBottom w:val="0"/>
          <w:divBdr>
            <w:top w:val="none" w:sz="0" w:space="0" w:color="auto"/>
            <w:left w:val="none" w:sz="0" w:space="0" w:color="auto"/>
            <w:bottom w:val="none" w:sz="0" w:space="0" w:color="auto"/>
            <w:right w:val="none" w:sz="0" w:space="0" w:color="auto"/>
          </w:divBdr>
        </w:div>
        <w:div w:id="750545211">
          <w:marLeft w:val="0"/>
          <w:marRight w:val="0"/>
          <w:marTop w:val="0"/>
          <w:marBottom w:val="0"/>
          <w:divBdr>
            <w:top w:val="none" w:sz="0" w:space="0" w:color="auto"/>
            <w:left w:val="none" w:sz="0" w:space="0" w:color="auto"/>
            <w:bottom w:val="none" w:sz="0" w:space="0" w:color="auto"/>
            <w:right w:val="none" w:sz="0" w:space="0" w:color="auto"/>
          </w:divBdr>
        </w:div>
        <w:div w:id="513690074">
          <w:marLeft w:val="0"/>
          <w:marRight w:val="0"/>
          <w:marTop w:val="0"/>
          <w:marBottom w:val="0"/>
          <w:divBdr>
            <w:top w:val="none" w:sz="0" w:space="0" w:color="auto"/>
            <w:left w:val="none" w:sz="0" w:space="0" w:color="auto"/>
            <w:bottom w:val="none" w:sz="0" w:space="0" w:color="auto"/>
            <w:right w:val="none" w:sz="0" w:space="0" w:color="auto"/>
          </w:divBdr>
        </w:div>
        <w:div w:id="1238319085">
          <w:marLeft w:val="0"/>
          <w:marRight w:val="0"/>
          <w:marTop w:val="0"/>
          <w:marBottom w:val="0"/>
          <w:divBdr>
            <w:top w:val="none" w:sz="0" w:space="0" w:color="auto"/>
            <w:left w:val="none" w:sz="0" w:space="0" w:color="auto"/>
            <w:bottom w:val="none" w:sz="0" w:space="0" w:color="auto"/>
            <w:right w:val="none" w:sz="0" w:space="0" w:color="auto"/>
          </w:divBdr>
        </w:div>
        <w:div w:id="1912539780">
          <w:marLeft w:val="0"/>
          <w:marRight w:val="0"/>
          <w:marTop w:val="0"/>
          <w:marBottom w:val="0"/>
          <w:divBdr>
            <w:top w:val="none" w:sz="0" w:space="0" w:color="auto"/>
            <w:left w:val="none" w:sz="0" w:space="0" w:color="auto"/>
            <w:bottom w:val="none" w:sz="0" w:space="0" w:color="auto"/>
            <w:right w:val="none" w:sz="0" w:space="0" w:color="auto"/>
          </w:divBdr>
        </w:div>
        <w:div w:id="41709015">
          <w:marLeft w:val="0"/>
          <w:marRight w:val="0"/>
          <w:marTop w:val="0"/>
          <w:marBottom w:val="0"/>
          <w:divBdr>
            <w:top w:val="none" w:sz="0" w:space="0" w:color="auto"/>
            <w:left w:val="none" w:sz="0" w:space="0" w:color="auto"/>
            <w:bottom w:val="none" w:sz="0" w:space="0" w:color="auto"/>
            <w:right w:val="none" w:sz="0" w:space="0" w:color="auto"/>
          </w:divBdr>
        </w:div>
        <w:div w:id="2007509036">
          <w:marLeft w:val="0"/>
          <w:marRight w:val="0"/>
          <w:marTop w:val="0"/>
          <w:marBottom w:val="0"/>
          <w:divBdr>
            <w:top w:val="none" w:sz="0" w:space="0" w:color="auto"/>
            <w:left w:val="none" w:sz="0" w:space="0" w:color="auto"/>
            <w:bottom w:val="none" w:sz="0" w:space="0" w:color="auto"/>
            <w:right w:val="none" w:sz="0" w:space="0" w:color="auto"/>
          </w:divBdr>
        </w:div>
        <w:div w:id="1121606287">
          <w:marLeft w:val="0"/>
          <w:marRight w:val="0"/>
          <w:marTop w:val="0"/>
          <w:marBottom w:val="0"/>
          <w:divBdr>
            <w:top w:val="none" w:sz="0" w:space="0" w:color="auto"/>
            <w:left w:val="none" w:sz="0" w:space="0" w:color="auto"/>
            <w:bottom w:val="none" w:sz="0" w:space="0" w:color="auto"/>
            <w:right w:val="none" w:sz="0" w:space="0" w:color="auto"/>
          </w:divBdr>
        </w:div>
      </w:divsChild>
    </w:div>
    <w:div w:id="1132282335">
      <w:bodyDiv w:val="1"/>
      <w:marLeft w:val="0"/>
      <w:marRight w:val="0"/>
      <w:marTop w:val="0"/>
      <w:marBottom w:val="0"/>
      <w:divBdr>
        <w:top w:val="none" w:sz="0" w:space="0" w:color="auto"/>
        <w:left w:val="none" w:sz="0" w:space="0" w:color="auto"/>
        <w:bottom w:val="none" w:sz="0" w:space="0" w:color="auto"/>
        <w:right w:val="none" w:sz="0" w:space="0" w:color="auto"/>
      </w:divBdr>
      <w:divsChild>
        <w:div w:id="478157170">
          <w:marLeft w:val="0"/>
          <w:marRight w:val="0"/>
          <w:marTop w:val="0"/>
          <w:marBottom w:val="0"/>
          <w:divBdr>
            <w:top w:val="none" w:sz="0" w:space="0" w:color="auto"/>
            <w:left w:val="none" w:sz="0" w:space="0" w:color="auto"/>
            <w:bottom w:val="none" w:sz="0" w:space="0" w:color="auto"/>
            <w:right w:val="none" w:sz="0" w:space="0" w:color="auto"/>
          </w:divBdr>
        </w:div>
        <w:div w:id="186724191">
          <w:marLeft w:val="0"/>
          <w:marRight w:val="0"/>
          <w:marTop w:val="0"/>
          <w:marBottom w:val="0"/>
          <w:divBdr>
            <w:top w:val="none" w:sz="0" w:space="0" w:color="auto"/>
            <w:left w:val="none" w:sz="0" w:space="0" w:color="auto"/>
            <w:bottom w:val="none" w:sz="0" w:space="0" w:color="auto"/>
            <w:right w:val="none" w:sz="0" w:space="0" w:color="auto"/>
          </w:divBdr>
        </w:div>
        <w:div w:id="1822117988">
          <w:marLeft w:val="0"/>
          <w:marRight w:val="0"/>
          <w:marTop w:val="0"/>
          <w:marBottom w:val="0"/>
          <w:divBdr>
            <w:top w:val="none" w:sz="0" w:space="0" w:color="auto"/>
            <w:left w:val="none" w:sz="0" w:space="0" w:color="auto"/>
            <w:bottom w:val="none" w:sz="0" w:space="0" w:color="auto"/>
            <w:right w:val="none" w:sz="0" w:space="0" w:color="auto"/>
          </w:divBdr>
        </w:div>
        <w:div w:id="954405127">
          <w:marLeft w:val="0"/>
          <w:marRight w:val="0"/>
          <w:marTop w:val="0"/>
          <w:marBottom w:val="0"/>
          <w:divBdr>
            <w:top w:val="none" w:sz="0" w:space="0" w:color="auto"/>
            <w:left w:val="none" w:sz="0" w:space="0" w:color="auto"/>
            <w:bottom w:val="none" w:sz="0" w:space="0" w:color="auto"/>
            <w:right w:val="none" w:sz="0" w:space="0" w:color="auto"/>
          </w:divBdr>
        </w:div>
      </w:divsChild>
    </w:div>
    <w:div w:id="1704475634">
      <w:bodyDiv w:val="1"/>
      <w:marLeft w:val="0"/>
      <w:marRight w:val="0"/>
      <w:marTop w:val="0"/>
      <w:marBottom w:val="0"/>
      <w:divBdr>
        <w:top w:val="none" w:sz="0" w:space="0" w:color="auto"/>
        <w:left w:val="none" w:sz="0" w:space="0" w:color="auto"/>
        <w:bottom w:val="none" w:sz="0" w:space="0" w:color="auto"/>
        <w:right w:val="none" w:sz="0" w:space="0" w:color="auto"/>
      </w:divBdr>
    </w:div>
    <w:div w:id="1877346561">
      <w:bodyDiv w:val="1"/>
      <w:marLeft w:val="0"/>
      <w:marRight w:val="0"/>
      <w:marTop w:val="0"/>
      <w:marBottom w:val="0"/>
      <w:divBdr>
        <w:top w:val="none" w:sz="0" w:space="0" w:color="auto"/>
        <w:left w:val="none" w:sz="0" w:space="0" w:color="auto"/>
        <w:bottom w:val="none" w:sz="0" w:space="0" w:color="auto"/>
        <w:right w:val="none" w:sz="0" w:space="0" w:color="auto"/>
      </w:divBdr>
    </w:div>
    <w:div w:id="1944922846">
      <w:bodyDiv w:val="1"/>
      <w:marLeft w:val="0"/>
      <w:marRight w:val="0"/>
      <w:marTop w:val="0"/>
      <w:marBottom w:val="0"/>
      <w:divBdr>
        <w:top w:val="none" w:sz="0" w:space="0" w:color="auto"/>
        <w:left w:val="none" w:sz="0" w:space="0" w:color="auto"/>
        <w:bottom w:val="none" w:sz="0" w:space="0" w:color="auto"/>
        <w:right w:val="none" w:sz="0" w:space="0" w:color="auto"/>
      </w:divBdr>
    </w:div>
    <w:div w:id="20655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national-pupil-database-user-guide-and-supporting-information" TargetMode="External"/><Relationship Id="rId21" Type="http://schemas.openxmlformats.org/officeDocument/2006/relationships/hyperlink" Target="https://www.gov.uk/education/data-collection-and-censuses-for-schools" TargetMode="External"/><Relationship Id="rId42" Type="http://schemas.openxmlformats.org/officeDocument/2006/relationships/hyperlink" Target="https://www.gov.uk/data-protection-how-we-collect-and-share-research-data" TargetMode="External"/><Relationship Id="rId47" Type="http://schemas.openxmlformats.org/officeDocument/2006/relationships/hyperlink" Target="https://www.gov.uk/data-protection-how-we-collect-and-share-research-data" TargetMode="External"/><Relationship Id="rId63" Type="http://schemas.openxmlformats.org/officeDocument/2006/relationships/hyperlink" Target="https://www.gov.uk/government/publications/national-pupil-database-requests-received" TargetMode="External"/><Relationship Id="rId68"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9" Type="http://schemas.openxmlformats.org/officeDocument/2006/relationships/hyperlink" Target="https://www.gov.uk/government/publications/national-pupil-database-user-guide-and-supporting-information" TargetMode="External"/><Relationship Id="rId11" Type="http://schemas.openxmlformats.org/officeDocument/2006/relationships/hyperlink" Target="https://www.gov.uk/education/data" TargetMode="External"/><Relationship Id="rId24" Type="http://schemas.openxmlformats.org/officeDocument/2006/relationships/hyperlink" Target="https://www.gov.uk/government/publications/national-pupil-database-user-guide-and-supporting-information" TargetMode="External"/><Relationship Id="rId32" Type="http://schemas.openxmlformats.org/officeDocument/2006/relationships/hyperlink" Target="https://www.gov.uk/government/publications/national-pupil-database-user-guide-and-supporting-information" TargetMode="External"/><Relationship Id="rId37" Type="http://schemas.openxmlformats.org/officeDocument/2006/relationships/hyperlink" Target="https://www.gov.uk/government/publications/national-pupil-database-user-guide-and-supporting-information" TargetMode="External"/><Relationship Id="rId40" Type="http://schemas.openxmlformats.org/officeDocument/2006/relationships/hyperlink" Target="https://www.gov.uk/data-protection-how-we-collect-and-share-research-data" TargetMode="External"/><Relationship Id="rId45" Type="http://schemas.openxmlformats.org/officeDocument/2006/relationships/hyperlink" Target="https://www.gov.uk/data-protection-how-we-collect-and-share-research-data" TargetMode="External"/><Relationship Id="rId53" Type="http://schemas.openxmlformats.org/officeDocument/2006/relationships/hyperlink" Target="https://www.gov.uk/data-protection-how-we-collect-and-share-research-data" TargetMode="External"/><Relationship Id="rId58" Type="http://schemas.openxmlformats.org/officeDocument/2006/relationships/hyperlink" Target="https://www.gov.uk/government/publications/national-pupil-database-requests-received" TargetMode="External"/><Relationship Id="rId66" Type="http://schemas.openxmlformats.org/officeDocument/2006/relationships/hyperlink" Target="https://www.gov.uk/contact-dfe"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gov.uk/government/publications/national-pupil-database-requests-received" TargetMode="External"/><Relationship Id="rId19" Type="http://schemas.openxmlformats.org/officeDocument/2006/relationships/hyperlink" Target="https://www.gov.uk/education/data-collection-and-censuses-for-schools" TargetMode="Externa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www.gov.uk/government/publications/national" TargetMode="External"/><Relationship Id="rId27" Type="http://schemas.openxmlformats.org/officeDocument/2006/relationships/hyperlink" Target="https://www.gov.uk/government/publications/national-pupil-database-user-guide-and-supporting-information" TargetMode="External"/><Relationship Id="rId30" Type="http://schemas.openxmlformats.org/officeDocument/2006/relationships/hyperlink" Target="https://www.gov.uk/government/publications/national-pupil-database-user-guide-and-supporting-information" TargetMode="External"/><Relationship Id="rId35" Type="http://schemas.openxmlformats.org/officeDocument/2006/relationships/hyperlink" Target="https://www.gov.uk/government/publications/national-pupil-database-user-guide-and-supporting-information" TargetMode="External"/><Relationship Id="rId43" Type="http://schemas.openxmlformats.org/officeDocument/2006/relationships/hyperlink" Target="https://www.gov.uk/data-protection-how-we-collect-and-share-research-data" TargetMode="External"/><Relationship Id="rId48" Type="http://schemas.openxmlformats.org/officeDocument/2006/relationships/hyperlink" Target="https://www.gov.uk/data-protection-how-we-collect-and-share-research-data" TargetMode="External"/><Relationship Id="rId56" Type="http://schemas.openxmlformats.org/officeDocument/2006/relationships/hyperlink" Target="https://www.gov.uk/government/publications/national" TargetMode="External"/><Relationship Id="rId64" Type="http://schemas.openxmlformats.org/officeDocument/2006/relationships/hyperlink" Target="https://www.gov.uk/government/publications/national-pupil-database-requests-received" TargetMode="External"/><Relationship Id="rId69" Type="http://schemas.openxmlformats.org/officeDocument/2006/relationships/hyperlink" Target="https://www.gov.uk/contact-dfe" TargetMode="External"/><Relationship Id="rId8" Type="http://schemas.openxmlformats.org/officeDocument/2006/relationships/webSettings" Target="webSettings.xml"/><Relationship Id="rId51" Type="http://schemas.openxmlformats.org/officeDocument/2006/relationships/hyperlink" Target="https://www.gov.uk/data-protection-how-we-collect-and-share-research-data" TargetMode="External"/><Relationship Id="rId72" Type="http://schemas.openxmlformats.org/officeDocument/2006/relationships/hyperlink" Target="http://www.plumsun.com" TargetMode="External"/><Relationship Id="rId3" Type="http://schemas.openxmlformats.org/officeDocument/2006/relationships/customXml" Target="../customXml/item3.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education/data-collection-and-censuses-for-schools" TargetMode="External"/><Relationship Id="rId25" Type="http://schemas.openxmlformats.org/officeDocument/2006/relationships/hyperlink" Target="https://www.gov.uk/government/publications/national-pupil-database-user-guide-and-supporting-information" TargetMode="External"/><Relationship Id="rId33" Type="http://schemas.openxmlformats.org/officeDocument/2006/relationships/hyperlink" Target="https://www.gov.uk/government/publications/national-pupil-database-user-guide-and-supporting-information" TargetMode="External"/><Relationship Id="rId38" Type="http://schemas.openxmlformats.org/officeDocument/2006/relationships/hyperlink" Target="https://www.gov.uk/data" TargetMode="External"/><Relationship Id="rId46" Type="http://schemas.openxmlformats.org/officeDocument/2006/relationships/hyperlink" Target="https://www.gov.uk/data-protection-how-we-collect-and-share-research-data" TargetMode="External"/><Relationship Id="rId59" Type="http://schemas.openxmlformats.org/officeDocument/2006/relationships/hyperlink" Target="https://www.gov.uk/government/publications/national-pupil-database-requests-received" TargetMode="External"/><Relationship Id="rId67" Type="http://schemas.openxmlformats.org/officeDocument/2006/relationships/hyperlink" Target="https://www.gov.uk/contact-dfe" TargetMode="External"/><Relationship Id="rId20" Type="http://schemas.openxmlformats.org/officeDocument/2006/relationships/hyperlink" Target="https://www.gov.uk/education/data-collection-and-censuses-for-schools" TargetMode="External"/><Relationship Id="rId41" Type="http://schemas.openxmlformats.org/officeDocument/2006/relationships/hyperlink" Target="https://www.gov.uk/data-protection-how-we-collect-and-share-research-data" TargetMode="External"/><Relationship Id="rId54" Type="http://schemas.openxmlformats.org/officeDocument/2006/relationships/hyperlink" Target="https://www.gov.uk/data-protection-how-we-collect-and-share-research-data" TargetMode="External"/><Relationship Id="rId62" Type="http://schemas.openxmlformats.org/officeDocument/2006/relationships/hyperlink" Target="https://www.gov.uk/government/publications/national-pupil-database-requests-received" TargetMode="External"/><Relationship Id="rId70" Type="http://schemas.openxmlformats.org/officeDocument/2006/relationships/hyperlink" Target="https://ico.org.uk/concern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government/publications/national-pupil-database-user-guide-and-supporting-information" TargetMode="External"/><Relationship Id="rId28" Type="http://schemas.openxmlformats.org/officeDocument/2006/relationships/hyperlink" Target="https://www.gov.uk/government/publications/national-pupil-database-user-guide-and-supporting-information" TargetMode="External"/><Relationship Id="rId36" Type="http://schemas.openxmlformats.org/officeDocument/2006/relationships/hyperlink" Target="https://www.gov.uk/government/publications/national-pupil-database-user-guide-and-supporting-information" TargetMode="External"/><Relationship Id="rId49" Type="http://schemas.openxmlformats.org/officeDocument/2006/relationships/hyperlink" Target="https://www.gov.uk/data-protection-how-we-collect-and-share-research-data" TargetMode="External"/><Relationship Id="rId57"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31" Type="http://schemas.openxmlformats.org/officeDocument/2006/relationships/hyperlink" Target="https://www.gov.uk/government/publications/national-pupil-database-user-guide-and-supporting-information" TargetMode="External"/><Relationship Id="rId44" Type="http://schemas.openxmlformats.org/officeDocument/2006/relationships/hyperlink" Target="https://www.gov.uk/data-protection-how-we-collect-and-share-research-data" TargetMode="External"/><Relationship Id="rId52" Type="http://schemas.openxmlformats.org/officeDocument/2006/relationships/hyperlink" Target="https://www.gov.uk/data-protection-how-we-collect-and-share-research-data" TargetMode="External"/><Relationship Id="rId60" Type="http://schemas.openxmlformats.org/officeDocument/2006/relationships/hyperlink" Target="https://www.gov.uk/government/publications/national-pupil-database-requests-received" TargetMode="External"/><Relationship Id="rId65" Type="http://schemas.openxmlformats.org/officeDocument/2006/relationships/hyperlink" Target="https://www.gov.uk/government/publications/national-pupil-database-requests-received"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education/data-collection-and-censuses-for-schools" TargetMode="External"/><Relationship Id="rId39" Type="http://schemas.openxmlformats.org/officeDocument/2006/relationships/hyperlink" Target="https://www.gov.uk/data-protection-how-we-collect-and-share-research-data" TargetMode="External"/><Relationship Id="rId34" Type="http://schemas.openxmlformats.org/officeDocument/2006/relationships/hyperlink" Target="https://www.gov.uk/government/publications/national-pupil-database-user-guide-and-supporting-information" TargetMode="External"/><Relationship Id="rId50" Type="http://schemas.openxmlformats.org/officeDocument/2006/relationships/hyperlink" Target="https://www.gov.uk/data-protection-how-we-collect-and-share-research-data" TargetMode="External"/><Relationship Id="rId55" Type="http://schemas.openxmlformats.org/officeDocument/2006/relationships/hyperlink" Target="https://www.gov.uk/data-protection-how-we-collect-and-share-research-data"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0DC5A6F3A3D4CACB63BC4C513F3B0" ma:contentTypeVersion="8" ma:contentTypeDescription="Create a new document." ma:contentTypeScope="" ma:versionID="be8a6bec70d6582f44c70a8c07c0627f">
  <xsd:schema xmlns:xsd="http://www.w3.org/2001/XMLSchema" xmlns:xs="http://www.w3.org/2001/XMLSchema" xmlns:p="http://schemas.microsoft.com/office/2006/metadata/properties" xmlns:ns3="71b8a360-6ef5-4084-891e-0f1c1984a46e" targetNamespace="http://schemas.microsoft.com/office/2006/metadata/properties" ma:root="true" ma:fieldsID="9b0a654b1e93ef211b850b48215256b2" ns3:_="">
    <xsd:import namespace="71b8a360-6ef5-4084-891e-0f1c1984a4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a360-6ef5-4084-891e-0f1c1984a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5A99E-FF54-4546-8C80-1DE33581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a360-6ef5-4084-891e-0f1c1984a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E33E9-DA78-4A89-A1D7-4BF7F1D40088}">
  <ds:schemaRefs>
    <ds:schemaRef ds:uri="http://schemas.microsoft.com/sharepoint/v3/contenttype/forms"/>
  </ds:schemaRefs>
</ds:datastoreItem>
</file>

<file path=customXml/itemProps3.xml><?xml version="1.0" encoding="utf-8"?>
<ds:datastoreItem xmlns:ds="http://schemas.openxmlformats.org/officeDocument/2006/customXml" ds:itemID="{BE32B70D-C157-47FB-8662-ECF2A77D0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B84145-F26D-485D-9765-C60F6349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 of Parklands Nursery School</dc:creator>
  <cp:keywords/>
  <dc:description/>
  <cp:lastModifiedBy>School BM</cp:lastModifiedBy>
  <cp:revision>5</cp:revision>
  <cp:lastPrinted>2024-02-15T10:42:00Z</cp:lastPrinted>
  <dcterms:created xsi:type="dcterms:W3CDTF">2025-01-08T10:34:00Z</dcterms:created>
  <dcterms:modified xsi:type="dcterms:W3CDTF">2025-01-22T10:05:00Z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0x010100AD50DC5A6F3A3D4CACB63BC4C513F3B0</vt:lpwstr>
  </property>
</Properties>
</file>